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A072D" w:rsidTr="00E806EE">
        <w:trPr>
          <w:trHeight w:val="851"/>
        </w:trPr>
        <w:tc>
          <w:tcPr>
            <w:tcW w:w="1259" w:type="dxa"/>
            <w:tcBorders>
              <w:top w:val="nil"/>
              <w:left w:val="nil"/>
              <w:bottom w:val="single" w:sz="4" w:space="0" w:color="auto"/>
              <w:right w:val="nil"/>
            </w:tcBorders>
          </w:tcPr>
          <w:p w:rsidR="00446DE4" w:rsidRPr="009A072D"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A072D" w:rsidRDefault="00B3317B" w:rsidP="0022130F">
            <w:pPr>
              <w:spacing w:after="80" w:line="300" w:lineRule="exact"/>
              <w:rPr>
                <w:sz w:val="28"/>
                <w:szCs w:val="28"/>
              </w:rPr>
            </w:pPr>
            <w:r w:rsidRPr="009A072D">
              <w:rPr>
                <w:sz w:val="28"/>
                <w:szCs w:val="28"/>
              </w:rPr>
              <w:t>United Nations</w:t>
            </w:r>
          </w:p>
        </w:tc>
        <w:tc>
          <w:tcPr>
            <w:tcW w:w="6144" w:type="dxa"/>
            <w:gridSpan w:val="2"/>
            <w:tcBorders>
              <w:top w:val="nil"/>
              <w:left w:val="nil"/>
              <w:bottom w:val="single" w:sz="4" w:space="0" w:color="auto"/>
              <w:right w:val="nil"/>
            </w:tcBorders>
            <w:vAlign w:val="bottom"/>
          </w:tcPr>
          <w:p w:rsidR="00446DE4" w:rsidRPr="009A072D" w:rsidRDefault="00FE3207" w:rsidP="00FE3207">
            <w:pPr>
              <w:jc w:val="right"/>
            </w:pPr>
            <w:r w:rsidRPr="009A072D">
              <w:rPr>
                <w:sz w:val="40"/>
              </w:rPr>
              <w:t>A</w:t>
            </w:r>
            <w:r w:rsidRPr="009A072D">
              <w:t>/HRC/29/19</w:t>
            </w:r>
          </w:p>
        </w:tc>
      </w:tr>
      <w:tr w:rsidR="003107FA" w:rsidRPr="00871255" w:rsidTr="00E806EE">
        <w:trPr>
          <w:trHeight w:val="2835"/>
        </w:trPr>
        <w:tc>
          <w:tcPr>
            <w:tcW w:w="1259" w:type="dxa"/>
            <w:tcBorders>
              <w:top w:val="single" w:sz="4" w:space="0" w:color="auto"/>
              <w:left w:val="nil"/>
              <w:bottom w:val="single" w:sz="12" w:space="0" w:color="auto"/>
              <w:right w:val="nil"/>
            </w:tcBorders>
          </w:tcPr>
          <w:p w:rsidR="003107FA" w:rsidRPr="009A072D" w:rsidRDefault="001722F3" w:rsidP="00956D9B">
            <w:pPr>
              <w:spacing w:before="120"/>
              <w:jc w:val="center"/>
            </w:pPr>
            <w:r>
              <w:rPr>
                <w:noProof/>
                <w:lang w:eastAsia="zh-CN"/>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A072D" w:rsidRDefault="00B3317B" w:rsidP="00EF5BDB">
            <w:pPr>
              <w:spacing w:before="120" w:line="420" w:lineRule="exact"/>
              <w:rPr>
                <w:b/>
                <w:sz w:val="40"/>
                <w:szCs w:val="40"/>
              </w:rPr>
            </w:pPr>
            <w:r w:rsidRPr="009A072D">
              <w:rPr>
                <w:b/>
                <w:sz w:val="40"/>
                <w:szCs w:val="40"/>
              </w:rPr>
              <w:t>General Assembly</w:t>
            </w:r>
          </w:p>
        </w:tc>
        <w:tc>
          <w:tcPr>
            <w:tcW w:w="2930" w:type="dxa"/>
            <w:tcBorders>
              <w:top w:val="single" w:sz="4" w:space="0" w:color="auto"/>
              <w:left w:val="nil"/>
              <w:bottom w:val="single" w:sz="12" w:space="0" w:color="auto"/>
              <w:right w:val="nil"/>
            </w:tcBorders>
          </w:tcPr>
          <w:p w:rsidR="003107FA" w:rsidRPr="009A072D" w:rsidRDefault="00FE3207" w:rsidP="00FE3207">
            <w:pPr>
              <w:spacing w:before="240" w:line="240" w:lineRule="exact"/>
            </w:pPr>
            <w:r w:rsidRPr="009A072D">
              <w:t>Distr.: General</w:t>
            </w:r>
          </w:p>
          <w:p w:rsidR="00FE3207" w:rsidRPr="00871255" w:rsidRDefault="00EC08D3" w:rsidP="00FE3207">
            <w:pPr>
              <w:spacing w:line="240" w:lineRule="exact"/>
            </w:pPr>
            <w:r>
              <w:t>1</w:t>
            </w:r>
            <w:r w:rsidR="00FA0AE7" w:rsidRPr="00FA0AE7">
              <w:t xml:space="preserve"> May </w:t>
            </w:r>
            <w:r w:rsidR="00FE3207" w:rsidRPr="00FA0AE7">
              <w:t>2015</w:t>
            </w:r>
          </w:p>
          <w:p w:rsidR="00FE3207" w:rsidRPr="00871255" w:rsidRDefault="00FE3207" w:rsidP="00FE3207">
            <w:pPr>
              <w:spacing w:line="240" w:lineRule="exact"/>
            </w:pPr>
          </w:p>
          <w:p w:rsidR="00FE3207" w:rsidRPr="00871255" w:rsidRDefault="00FE3207" w:rsidP="00FE3207">
            <w:pPr>
              <w:spacing w:line="240" w:lineRule="exact"/>
            </w:pPr>
            <w:r w:rsidRPr="00871255">
              <w:t>Original: English</w:t>
            </w:r>
          </w:p>
        </w:tc>
      </w:tr>
    </w:tbl>
    <w:p w:rsidR="00023904" w:rsidRPr="00871255" w:rsidRDefault="00023904" w:rsidP="00FB0B3F">
      <w:pPr>
        <w:spacing w:before="120"/>
        <w:rPr>
          <w:b/>
          <w:sz w:val="24"/>
          <w:szCs w:val="24"/>
        </w:rPr>
      </w:pPr>
      <w:r w:rsidRPr="00871255">
        <w:rPr>
          <w:b/>
          <w:sz w:val="24"/>
          <w:szCs w:val="24"/>
        </w:rPr>
        <w:t>Human Rights Council</w:t>
      </w:r>
    </w:p>
    <w:p w:rsidR="00023904" w:rsidRPr="00871255" w:rsidRDefault="00023904" w:rsidP="00023904">
      <w:pPr>
        <w:rPr>
          <w:b/>
        </w:rPr>
      </w:pPr>
      <w:r w:rsidRPr="00871255">
        <w:rPr>
          <w:b/>
        </w:rPr>
        <w:t>Twenty-ninth session</w:t>
      </w:r>
    </w:p>
    <w:p w:rsidR="008337E3" w:rsidRPr="002F0AC1" w:rsidRDefault="00023904" w:rsidP="008337E3">
      <w:pPr>
        <w:spacing w:after="120"/>
      </w:pPr>
      <w:r w:rsidRPr="00871255">
        <w:t>Agenda item</w:t>
      </w:r>
      <w:r w:rsidR="000940A4" w:rsidRPr="00503498">
        <w:t>s</w:t>
      </w:r>
      <w:r w:rsidRPr="00871255">
        <w:t xml:space="preserve"> </w:t>
      </w:r>
      <w:r w:rsidR="00FB0B3F" w:rsidRPr="00871255">
        <w:t xml:space="preserve">2 </w:t>
      </w:r>
      <w:r w:rsidR="000940A4" w:rsidRPr="00871255">
        <w:t>and</w:t>
      </w:r>
      <w:r w:rsidR="00FB0B3F" w:rsidRPr="00871255">
        <w:t xml:space="preserve"> 3</w:t>
      </w:r>
      <w:r w:rsidR="002F0AC1">
        <w:br/>
      </w:r>
      <w:r w:rsidR="008337E3" w:rsidRPr="00871255">
        <w:rPr>
          <w:b/>
          <w:bCs/>
        </w:rPr>
        <w:t>Annual report of the United Nations High Commissioner</w:t>
      </w:r>
      <w:r w:rsidR="008337E3" w:rsidRPr="00871255">
        <w:rPr>
          <w:b/>
          <w:bCs/>
        </w:rPr>
        <w:br/>
        <w:t>for Human Rights and reports of the Office of the</w:t>
      </w:r>
      <w:r w:rsidR="008337E3" w:rsidRPr="00871255">
        <w:rPr>
          <w:b/>
          <w:bCs/>
        </w:rPr>
        <w:br/>
        <w:t>High Commissioner and the Secretary-General</w:t>
      </w:r>
    </w:p>
    <w:p w:rsidR="008337E3" w:rsidRPr="00871255" w:rsidRDefault="008337E3" w:rsidP="008337E3">
      <w:r w:rsidRPr="00871255">
        <w:rPr>
          <w:b/>
          <w:bCs/>
        </w:rPr>
        <w:t xml:space="preserve">Promotion and protection of all human rights, civil, </w:t>
      </w:r>
      <w:r w:rsidRPr="00871255">
        <w:rPr>
          <w:b/>
          <w:bCs/>
        </w:rPr>
        <w:br/>
        <w:t>political, economic, social and cultural rights,</w:t>
      </w:r>
      <w:r w:rsidRPr="00871255">
        <w:rPr>
          <w:b/>
          <w:bCs/>
        </w:rPr>
        <w:br/>
        <w:t>including the right to development</w:t>
      </w:r>
    </w:p>
    <w:p w:rsidR="00FB0B3F" w:rsidRPr="00871255" w:rsidRDefault="00FB0B3F" w:rsidP="000940A4">
      <w:pPr>
        <w:pStyle w:val="HChG"/>
      </w:pPr>
      <w:r w:rsidRPr="00871255">
        <w:tab/>
      </w:r>
      <w:r w:rsidRPr="00871255">
        <w:tab/>
        <w:t>Summary report of the Office of the United Nations High</w:t>
      </w:r>
      <w:r w:rsidR="00867901" w:rsidRPr="00871255">
        <w:t> </w:t>
      </w:r>
      <w:r w:rsidRPr="00871255">
        <w:t>Commissioner for H</w:t>
      </w:r>
      <w:bookmarkStart w:id="0" w:name="_GoBack"/>
      <w:bookmarkEnd w:id="0"/>
      <w:r w:rsidRPr="00871255">
        <w:t xml:space="preserve">uman Rights on the outcome </w:t>
      </w:r>
      <w:r w:rsidR="00867901" w:rsidRPr="00871255">
        <w:br/>
      </w:r>
      <w:r w:rsidRPr="00871255">
        <w:t>of</w:t>
      </w:r>
      <w:r w:rsidR="00867901" w:rsidRPr="00871255">
        <w:t xml:space="preserve"> </w:t>
      </w:r>
      <w:r w:rsidRPr="00871255">
        <w:t xml:space="preserve">the full-day discussion on specific themes relating </w:t>
      </w:r>
      <w:r w:rsidRPr="00871255">
        <w:br/>
        <w:t>to human right</w:t>
      </w:r>
      <w:r w:rsidR="00064786" w:rsidRPr="00871255">
        <w:t>s</w:t>
      </w:r>
      <w:r w:rsidRPr="00871255">
        <w:t xml:space="preserve"> and climate change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B0B3F" w:rsidRPr="00871255" w:rsidTr="0028098B">
        <w:trPr>
          <w:jc w:val="center"/>
        </w:trPr>
        <w:tc>
          <w:tcPr>
            <w:tcW w:w="9637" w:type="dxa"/>
            <w:shd w:val="clear" w:color="auto" w:fill="auto"/>
          </w:tcPr>
          <w:p w:rsidR="00FB0B3F" w:rsidRPr="00871255" w:rsidRDefault="00FB0B3F" w:rsidP="0028098B">
            <w:pPr>
              <w:suppressAutoHyphens w:val="0"/>
              <w:spacing w:before="240" w:after="120" w:line="276" w:lineRule="auto"/>
              <w:ind w:left="141"/>
            </w:pPr>
            <w:r w:rsidRPr="00FA0AE7">
              <w:rPr>
                <w:rFonts w:eastAsia="Calibri"/>
                <w:i/>
                <w:sz w:val="22"/>
                <w:szCs w:val="22"/>
              </w:rPr>
              <w:t>Summary</w:t>
            </w:r>
          </w:p>
        </w:tc>
      </w:tr>
      <w:tr w:rsidR="00FB0B3F" w:rsidRPr="00871255" w:rsidTr="0028098B">
        <w:trPr>
          <w:jc w:val="center"/>
        </w:trPr>
        <w:tc>
          <w:tcPr>
            <w:tcW w:w="9637" w:type="dxa"/>
            <w:shd w:val="clear" w:color="auto" w:fill="auto"/>
          </w:tcPr>
          <w:p w:rsidR="00FB0B3F" w:rsidRPr="00871255" w:rsidRDefault="00FB0B3F" w:rsidP="00FA0AE7">
            <w:pPr>
              <w:pStyle w:val="SingleTxtG"/>
              <w:ind w:firstLine="566"/>
            </w:pPr>
            <w:r w:rsidRPr="00FA0AE7">
              <w:t>The present report is submitted pursuant to Human Rights Council resolution 26/27. It provides a summary of the full-day discussion on human rights and climate change held on 6 March 2015 during the twenty-eighth session of the Council.</w:t>
            </w:r>
          </w:p>
        </w:tc>
      </w:tr>
      <w:tr w:rsidR="00FB0B3F" w:rsidRPr="00871255" w:rsidTr="0028098B">
        <w:trPr>
          <w:jc w:val="center"/>
        </w:trPr>
        <w:tc>
          <w:tcPr>
            <w:tcW w:w="9637" w:type="dxa"/>
            <w:shd w:val="clear" w:color="auto" w:fill="auto"/>
          </w:tcPr>
          <w:p w:rsidR="00FB0B3F" w:rsidRPr="00871255" w:rsidRDefault="00FB0B3F" w:rsidP="00FB0B3F"/>
        </w:tc>
      </w:tr>
    </w:tbl>
    <w:p w:rsidR="009B1E1B" w:rsidRPr="00871255" w:rsidRDefault="009B1E1B" w:rsidP="00FB0B3F"/>
    <w:p w:rsidR="00FB0B3F" w:rsidRPr="00871255" w:rsidRDefault="00F14B6F" w:rsidP="009B1E1B">
      <w:pPr>
        <w:spacing w:after="120"/>
        <w:rPr>
          <w:sz w:val="28"/>
          <w:lang w:val="fr-CH"/>
        </w:rPr>
      </w:pPr>
      <w:r>
        <w:rPr>
          <w:noProof/>
          <w:lang w:eastAsia="zh-CN"/>
        </w:rPr>
        <w:drawing>
          <wp:anchor distT="0" distB="0" distL="114300" distR="114300" simplePos="0" relativeHeight="251658240" behindDoc="0" locked="0" layoutInCell="1" allowOverlap="0" wp14:anchorId="12A04DC6" wp14:editId="2AD4618C">
            <wp:simplePos x="0" y="0"/>
            <wp:positionH relativeFrom="margin">
              <wp:posOffset>5481955</wp:posOffset>
            </wp:positionH>
            <wp:positionV relativeFrom="margin">
              <wp:posOffset>8020685</wp:posOffset>
            </wp:positionV>
            <wp:extent cx="640080" cy="640080"/>
            <wp:effectExtent l="0" t="0" r="7620" b="7620"/>
            <wp:wrapNone/>
            <wp:docPr id="2" name="Picture 2" descr="http://undocs.org/m2/QRCode.ashx?DS=A/HRC/29/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19&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E1B" w:rsidRPr="0089782C">
        <w:rPr>
          <w:lang w:val="fr-CH"/>
        </w:rPr>
        <w:br w:type="page"/>
      </w:r>
      <w:r w:rsidR="009B1E1B" w:rsidRPr="00871255">
        <w:rPr>
          <w:sz w:val="28"/>
          <w:lang w:val="fr-CH"/>
        </w:rPr>
        <w:lastRenderedPageBreak/>
        <w:t>Contents</w:t>
      </w:r>
    </w:p>
    <w:p w:rsidR="00C87D39" w:rsidRPr="00871255" w:rsidRDefault="00C87D39" w:rsidP="00C87D39">
      <w:pPr>
        <w:tabs>
          <w:tab w:val="right" w:pos="8929"/>
          <w:tab w:val="right" w:pos="9638"/>
        </w:tabs>
        <w:spacing w:after="120"/>
        <w:ind w:left="283"/>
        <w:rPr>
          <w:lang w:val="fr-CH"/>
        </w:rPr>
      </w:pPr>
      <w:r w:rsidRPr="00871255">
        <w:rPr>
          <w:i/>
          <w:sz w:val="18"/>
          <w:lang w:val="fr-CH"/>
        </w:rPr>
        <w:tab/>
      </w:r>
      <w:proofErr w:type="spellStart"/>
      <w:r w:rsidRPr="00871255">
        <w:rPr>
          <w:i/>
          <w:sz w:val="18"/>
          <w:lang w:val="fr-CH"/>
        </w:rPr>
        <w:t>Paragraphs</w:t>
      </w:r>
      <w:proofErr w:type="spellEnd"/>
      <w:r w:rsidRPr="00871255">
        <w:rPr>
          <w:i/>
          <w:sz w:val="18"/>
          <w:lang w:val="fr-CH"/>
        </w:rPr>
        <w:tab/>
        <w:t>Page</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rPr>
          <w:lang w:val="fr-CH"/>
        </w:rPr>
      </w:pPr>
      <w:r w:rsidRPr="00871255">
        <w:rPr>
          <w:rFonts w:eastAsia="Calibri"/>
          <w:sz w:val="22"/>
          <w:szCs w:val="22"/>
          <w:lang w:val="fr-CH"/>
        </w:rPr>
        <w:tab/>
      </w:r>
      <w:r w:rsidRPr="00871255">
        <w:rPr>
          <w:lang w:val="fr-CH"/>
        </w:rPr>
        <w:t>I</w:t>
      </w:r>
      <w:r w:rsidRPr="00871255">
        <w:rPr>
          <w:rFonts w:eastAsia="Calibri"/>
          <w:sz w:val="22"/>
          <w:szCs w:val="22"/>
          <w:lang w:val="fr-CH"/>
        </w:rPr>
        <w:t>.</w:t>
      </w:r>
      <w:r w:rsidRPr="00871255">
        <w:rPr>
          <w:rFonts w:eastAsia="Calibri"/>
          <w:sz w:val="22"/>
          <w:szCs w:val="22"/>
          <w:lang w:val="fr-CH"/>
        </w:rPr>
        <w:tab/>
      </w:r>
      <w:r w:rsidRPr="00871255">
        <w:rPr>
          <w:lang w:val="fr-CH"/>
        </w:rPr>
        <w:t>Introduction</w:t>
      </w:r>
      <w:r w:rsidRPr="00871255">
        <w:rPr>
          <w:lang w:val="fr-CH"/>
        </w:rPr>
        <w:tab/>
      </w:r>
      <w:r w:rsidRPr="00871255">
        <w:rPr>
          <w:lang w:val="fr-CH"/>
        </w:rPr>
        <w:tab/>
        <w:t>1–5</w:t>
      </w:r>
      <w:r w:rsidRPr="00871255">
        <w:rPr>
          <w:lang w:val="fr-CH"/>
        </w:rPr>
        <w:tab/>
        <w:t>3</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rPr>
          <w:lang w:val="fr-CH"/>
        </w:rPr>
        <w:tab/>
      </w:r>
      <w:r w:rsidRPr="00871255">
        <w:t>II.</w:t>
      </w:r>
      <w:r w:rsidRPr="00871255">
        <w:tab/>
        <w:t>Opening session</w:t>
      </w:r>
      <w:r w:rsidRPr="00871255">
        <w:tab/>
      </w:r>
      <w:r w:rsidRPr="00871255">
        <w:tab/>
        <w:t>6–12</w:t>
      </w:r>
      <w:r w:rsidRPr="00871255">
        <w:tab/>
        <w:t>3</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t>III.</w:t>
      </w:r>
      <w:r w:rsidRPr="00871255">
        <w:tab/>
        <w:t>Summary of the first panel discussion</w:t>
      </w:r>
      <w:r w:rsidRPr="00871255">
        <w:tab/>
      </w:r>
      <w:r w:rsidRPr="00871255">
        <w:tab/>
        <w:t>13–48</w:t>
      </w:r>
      <w:r w:rsidRPr="00871255">
        <w:tab/>
        <w:t>5</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A.</w:t>
      </w:r>
      <w:r w:rsidRPr="00871255">
        <w:tab/>
        <w:t>Contributions of panellists</w:t>
      </w:r>
      <w:r w:rsidRPr="00871255">
        <w:tab/>
      </w:r>
      <w:r w:rsidRPr="00871255">
        <w:tab/>
        <w:t>14–33</w:t>
      </w:r>
      <w:r w:rsidRPr="00871255">
        <w:tab/>
        <w:t>5</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B.</w:t>
      </w:r>
      <w:r w:rsidRPr="00871255">
        <w:tab/>
        <w:t>Interactive discussion</w:t>
      </w:r>
      <w:r w:rsidRPr="00871255">
        <w:tab/>
      </w:r>
      <w:r w:rsidRPr="00871255">
        <w:tab/>
        <w:t>34–41</w:t>
      </w:r>
      <w:r w:rsidRPr="00871255">
        <w:tab/>
        <w:t>8</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C.</w:t>
      </w:r>
      <w:r w:rsidRPr="00871255">
        <w:tab/>
        <w:t>Responses and concluding remarks</w:t>
      </w:r>
      <w:r w:rsidRPr="00871255">
        <w:tab/>
      </w:r>
      <w:r w:rsidRPr="00871255">
        <w:tab/>
        <w:t>42–48</w:t>
      </w:r>
      <w:r w:rsidRPr="00871255">
        <w:tab/>
        <w:t>10</w:t>
      </w:r>
    </w:p>
    <w:p w:rsidR="00C87D39" w:rsidRPr="00871255" w:rsidRDefault="00C87D39" w:rsidP="007B2CAB">
      <w:pPr>
        <w:tabs>
          <w:tab w:val="right" w:pos="850"/>
          <w:tab w:val="left" w:pos="1134"/>
          <w:tab w:val="left" w:pos="1559"/>
          <w:tab w:val="left" w:pos="1984"/>
          <w:tab w:val="left" w:leader="dot" w:pos="7654"/>
          <w:tab w:val="right" w:pos="8929"/>
          <w:tab w:val="right" w:pos="9638"/>
        </w:tabs>
        <w:spacing w:after="120"/>
      </w:pPr>
      <w:r w:rsidRPr="00871255">
        <w:tab/>
        <w:t>IV.</w:t>
      </w:r>
      <w:r w:rsidRPr="00871255">
        <w:tab/>
        <w:t>Summary of the second panel discussion</w:t>
      </w:r>
      <w:r w:rsidRPr="00871255">
        <w:tab/>
      </w:r>
      <w:r w:rsidRPr="00871255">
        <w:tab/>
        <w:t>49–76</w:t>
      </w:r>
      <w:r w:rsidRPr="00871255">
        <w:tab/>
        <w:t>1</w:t>
      </w:r>
      <w:r w:rsidR="007B2CAB">
        <w:t>1</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A.</w:t>
      </w:r>
      <w:r w:rsidRPr="00871255">
        <w:tab/>
        <w:t>Contributions of panellists</w:t>
      </w:r>
      <w:r w:rsidRPr="00871255">
        <w:tab/>
      </w:r>
      <w:r w:rsidRPr="00871255">
        <w:tab/>
        <w:t>50–68</w:t>
      </w:r>
      <w:r w:rsidRPr="00871255">
        <w:tab/>
        <w:t>11</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B.</w:t>
      </w:r>
      <w:r w:rsidRPr="00871255">
        <w:tab/>
      </w:r>
      <w:r w:rsidRPr="00FA0AE7">
        <w:t>Interactive discussion</w:t>
      </w:r>
      <w:r w:rsidRPr="00871255">
        <w:tab/>
      </w:r>
      <w:r w:rsidRPr="00871255">
        <w:tab/>
        <w:t>69–70</w:t>
      </w:r>
      <w:r w:rsidRPr="00871255">
        <w:tab/>
        <w:t>1</w:t>
      </w:r>
      <w:r w:rsidR="007B2CAB">
        <w:t>5</w:t>
      </w:r>
    </w:p>
    <w:p w:rsidR="00C87D39" w:rsidRPr="00871255" w:rsidRDefault="00C87D39" w:rsidP="00C87D39">
      <w:pPr>
        <w:tabs>
          <w:tab w:val="right" w:pos="850"/>
          <w:tab w:val="left" w:pos="1134"/>
          <w:tab w:val="left" w:pos="1559"/>
          <w:tab w:val="left" w:pos="1984"/>
          <w:tab w:val="left" w:leader="dot" w:pos="7654"/>
          <w:tab w:val="right" w:pos="8929"/>
          <w:tab w:val="right" w:pos="9638"/>
        </w:tabs>
        <w:spacing w:after="120"/>
      </w:pPr>
      <w:r w:rsidRPr="00871255">
        <w:tab/>
      </w:r>
      <w:r w:rsidRPr="00871255">
        <w:tab/>
        <w:t>C.</w:t>
      </w:r>
      <w:r w:rsidRPr="00871255">
        <w:tab/>
        <w:t xml:space="preserve">Responses and concluding remarks </w:t>
      </w:r>
      <w:r w:rsidRPr="00871255">
        <w:tab/>
      </w:r>
      <w:r w:rsidRPr="00871255">
        <w:tab/>
        <w:t>71–76</w:t>
      </w:r>
      <w:r w:rsidRPr="00871255">
        <w:tab/>
        <w:t>1</w:t>
      </w:r>
      <w:r w:rsidR="007B2CAB">
        <w:t>6</w:t>
      </w:r>
    </w:p>
    <w:p w:rsidR="00C87D39" w:rsidRPr="00871255" w:rsidRDefault="00C87D39" w:rsidP="00871255">
      <w:pPr>
        <w:tabs>
          <w:tab w:val="right" w:pos="850"/>
          <w:tab w:val="left" w:pos="1134"/>
          <w:tab w:val="left" w:pos="1559"/>
          <w:tab w:val="left" w:pos="1984"/>
          <w:tab w:val="left" w:leader="dot" w:pos="7654"/>
          <w:tab w:val="right" w:pos="8929"/>
          <w:tab w:val="right" w:pos="9638"/>
        </w:tabs>
        <w:spacing w:after="120"/>
      </w:pPr>
      <w:r w:rsidRPr="00871255">
        <w:tab/>
        <w:t>V.</w:t>
      </w:r>
      <w:r w:rsidRPr="00871255">
        <w:tab/>
        <w:t>Closing session</w:t>
      </w:r>
      <w:r w:rsidRPr="00871255">
        <w:tab/>
      </w:r>
      <w:r w:rsidRPr="00871255">
        <w:tab/>
        <w:t>77–80</w:t>
      </w:r>
      <w:r w:rsidRPr="00871255">
        <w:tab/>
        <w:t>1</w:t>
      </w:r>
      <w:r w:rsidR="007B2CAB">
        <w:t>7</w:t>
      </w:r>
    </w:p>
    <w:p w:rsidR="00F2131F" w:rsidRPr="00871255" w:rsidRDefault="0040337B" w:rsidP="00AC048D">
      <w:pPr>
        <w:pStyle w:val="HChG"/>
      </w:pPr>
      <w:r w:rsidRPr="00871255">
        <w:rPr>
          <w:highlight w:val="yellow"/>
        </w:rPr>
        <w:br w:type="page"/>
      </w:r>
      <w:r w:rsidR="00F2131F" w:rsidRPr="00871255">
        <w:lastRenderedPageBreak/>
        <w:tab/>
        <w:t>I.</w:t>
      </w:r>
      <w:r w:rsidR="00F2131F" w:rsidRPr="00871255">
        <w:tab/>
        <w:t>Introduction</w:t>
      </w:r>
    </w:p>
    <w:p w:rsidR="00915423" w:rsidRPr="00871255" w:rsidRDefault="00915423" w:rsidP="009069DF">
      <w:pPr>
        <w:pStyle w:val="SingleTxtG"/>
        <w:numPr>
          <w:ilvl w:val="0"/>
          <w:numId w:val="9"/>
        </w:numPr>
        <w:ind w:left="1134" w:firstLine="0"/>
      </w:pPr>
      <w:r w:rsidRPr="00871255">
        <w:t xml:space="preserve">Pursuant to </w:t>
      </w:r>
      <w:r w:rsidR="00B00BDF">
        <w:t xml:space="preserve">its </w:t>
      </w:r>
      <w:r w:rsidRPr="00871255">
        <w:t xml:space="preserve">resolution 26/27, the </w:t>
      </w:r>
      <w:r w:rsidR="00B00BDF" w:rsidRPr="00951EC6">
        <w:t xml:space="preserve">Human Rights </w:t>
      </w:r>
      <w:r w:rsidRPr="00871255">
        <w:t xml:space="preserve">Council held a full-day discussion </w:t>
      </w:r>
      <w:r w:rsidR="004C5016" w:rsidRPr="000F3BC4">
        <w:t>on 6 March 2015</w:t>
      </w:r>
      <w:r w:rsidR="004C5016">
        <w:t xml:space="preserve"> </w:t>
      </w:r>
      <w:r w:rsidRPr="00871255">
        <w:t>on specific themes relating to human rights and climate change</w:t>
      </w:r>
      <w:r w:rsidR="004C5016">
        <w:t>.</w:t>
      </w:r>
      <w:r w:rsidRPr="00871255">
        <w:t xml:space="preserve"> </w:t>
      </w:r>
      <w:r w:rsidR="009069DF">
        <w:t>T</w:t>
      </w:r>
      <w:r w:rsidRPr="00871255">
        <w:t>wo panel discussions</w:t>
      </w:r>
      <w:r w:rsidR="009069DF">
        <w:t xml:space="preserve"> were held</w:t>
      </w:r>
      <w:r w:rsidR="00B00BDF">
        <w:t>,</w:t>
      </w:r>
      <w:r w:rsidRPr="00871255">
        <w:t xml:space="preserve"> </w:t>
      </w:r>
      <w:r w:rsidR="009069DF">
        <w:t xml:space="preserve">the </w:t>
      </w:r>
      <w:r w:rsidR="00B00BDF">
        <w:t xml:space="preserve">details of which are provided in the present report by the </w:t>
      </w:r>
      <w:r w:rsidRPr="00871255">
        <w:t xml:space="preserve">Office of the </w:t>
      </w:r>
      <w:r w:rsidR="000940A4" w:rsidRPr="00871255">
        <w:t xml:space="preserve">United Nations </w:t>
      </w:r>
      <w:r w:rsidRPr="00871255">
        <w:t>High Commissioner for Human Rights (OHCHR)</w:t>
      </w:r>
      <w:r w:rsidR="00B00BDF">
        <w:t>.</w:t>
      </w:r>
      <w:r w:rsidRPr="00871255">
        <w:t xml:space="preserve">  </w:t>
      </w:r>
    </w:p>
    <w:p w:rsidR="00915423" w:rsidRPr="00FA0AE7" w:rsidRDefault="00915423" w:rsidP="009069DF">
      <w:pPr>
        <w:pStyle w:val="SingleTxtG"/>
        <w:numPr>
          <w:ilvl w:val="0"/>
          <w:numId w:val="9"/>
        </w:numPr>
        <w:ind w:left="1134" w:firstLine="0"/>
      </w:pPr>
      <w:r w:rsidRPr="00871255">
        <w:t xml:space="preserve">The discussion was chaired by </w:t>
      </w:r>
      <w:r w:rsidR="00871255">
        <w:t xml:space="preserve">the </w:t>
      </w:r>
      <w:r w:rsidRPr="00871255">
        <w:t>President of the Human Rights Council</w:t>
      </w:r>
      <w:r w:rsidR="00B00BDF">
        <w:t xml:space="preserve"> and opened with</w:t>
      </w:r>
      <w:r w:rsidR="00B00BDF" w:rsidRPr="00B00BDF">
        <w:t xml:space="preserve"> </w:t>
      </w:r>
      <w:r w:rsidR="00B00BDF">
        <w:t>a</w:t>
      </w:r>
      <w:r w:rsidRPr="00871255">
        <w:t xml:space="preserve"> video message from the Secretary</w:t>
      </w:r>
      <w:r w:rsidR="00B00BDF">
        <w:t>-</w:t>
      </w:r>
      <w:r w:rsidRPr="00871255">
        <w:t>General</w:t>
      </w:r>
      <w:r w:rsidR="00B00BDF">
        <w:t>,</w:t>
      </w:r>
      <w:r w:rsidRPr="00871255">
        <w:t xml:space="preserve"> followed by an address from the Deputy High Commissioner for Human Rights</w:t>
      </w:r>
      <w:r w:rsidR="00B00BDF">
        <w:t>.</w:t>
      </w:r>
    </w:p>
    <w:p w:rsidR="00915423" w:rsidRPr="00FA0AE7" w:rsidRDefault="00915423" w:rsidP="00390A43">
      <w:pPr>
        <w:pStyle w:val="SingleTxtG"/>
        <w:numPr>
          <w:ilvl w:val="0"/>
          <w:numId w:val="9"/>
        </w:numPr>
        <w:ind w:left="1134" w:firstLine="0"/>
      </w:pPr>
      <w:r w:rsidRPr="00FA0AE7">
        <w:t>T</w:t>
      </w:r>
      <w:r w:rsidRPr="00871255">
        <w:t xml:space="preserve">he first panel discussion focused on </w:t>
      </w:r>
      <w:r w:rsidRPr="00FA0AE7">
        <w:t xml:space="preserve">identifying challenges and ways forward towards the realization of all human rights, including the right to development, </w:t>
      </w:r>
      <w:r w:rsidR="00B00BDF" w:rsidRPr="00951EC6">
        <w:t>for all</w:t>
      </w:r>
      <w:r w:rsidR="00B00BDF">
        <w:t xml:space="preserve">, </w:t>
      </w:r>
      <w:r w:rsidRPr="00FA0AE7">
        <w:t>in particular those in vulnerable situations</w:t>
      </w:r>
      <w:r w:rsidR="00B00BDF">
        <w:t>.</w:t>
      </w:r>
      <w:r w:rsidRPr="00FA0AE7">
        <w:t xml:space="preserve"> </w:t>
      </w:r>
      <w:r w:rsidR="00B00BDF">
        <w:t xml:space="preserve">It included </w:t>
      </w:r>
      <w:r w:rsidRPr="00FA0AE7">
        <w:t xml:space="preserve">the measures and best practices to promote and protect human rights that </w:t>
      </w:r>
      <w:r w:rsidR="004C5016">
        <w:t>could</w:t>
      </w:r>
      <w:r w:rsidR="004C5016" w:rsidRPr="00FA0AE7">
        <w:t xml:space="preserve"> </w:t>
      </w:r>
      <w:r w:rsidRPr="00FA0AE7">
        <w:t xml:space="preserve">be adopted by States in addressing the adverse effects of climate change on the full and effective enjoyment of human rights. </w:t>
      </w:r>
      <w:r w:rsidRPr="00871255">
        <w:t>The panel was moderated by</w:t>
      </w:r>
      <w:r w:rsidRPr="00FA0AE7">
        <w:t xml:space="preserve"> </w:t>
      </w:r>
      <w:r w:rsidR="00390A43">
        <w:t xml:space="preserve">the </w:t>
      </w:r>
      <w:r w:rsidRPr="00FA0AE7">
        <w:t>Executive Director</w:t>
      </w:r>
      <w:r w:rsidR="00390A43">
        <w:t xml:space="preserve"> of the</w:t>
      </w:r>
      <w:r w:rsidRPr="00FA0AE7">
        <w:t xml:space="preserve"> South Centre</w:t>
      </w:r>
      <w:r w:rsidR="00390A43">
        <w:t>,</w:t>
      </w:r>
      <w:r w:rsidR="00390A43" w:rsidRPr="00390A43">
        <w:t xml:space="preserve"> </w:t>
      </w:r>
      <w:r w:rsidR="00390A43">
        <w:t xml:space="preserve">Martin </w:t>
      </w:r>
      <w:proofErr w:type="spellStart"/>
      <w:r w:rsidR="00390A43">
        <w:t>Khor</w:t>
      </w:r>
      <w:proofErr w:type="spellEnd"/>
      <w:r w:rsidRPr="00FA0AE7">
        <w:t xml:space="preserve">. The panellists were: </w:t>
      </w:r>
      <w:r w:rsidR="00504644">
        <w:t xml:space="preserve">the </w:t>
      </w:r>
      <w:r w:rsidRPr="00FA0AE7">
        <w:t>President of Kiribati</w:t>
      </w:r>
      <w:r w:rsidR="00504644">
        <w:t>,</w:t>
      </w:r>
      <w:r w:rsidR="00504644" w:rsidRPr="00504644">
        <w:t xml:space="preserve"> </w:t>
      </w:r>
      <w:proofErr w:type="spellStart"/>
      <w:r w:rsidR="00504644" w:rsidRPr="00E63983">
        <w:t>Anote</w:t>
      </w:r>
      <w:proofErr w:type="spellEnd"/>
      <w:r w:rsidR="00504644" w:rsidRPr="00E63983">
        <w:t xml:space="preserve"> Tong</w:t>
      </w:r>
      <w:r w:rsidRPr="00FA0AE7">
        <w:t xml:space="preserve">; </w:t>
      </w:r>
      <w:r w:rsidR="00504644">
        <w:t xml:space="preserve">the </w:t>
      </w:r>
      <w:r w:rsidRPr="00FA0AE7">
        <w:t>Minister for Foreign Affairs of Bangladesh</w:t>
      </w:r>
      <w:r w:rsidR="00504644">
        <w:t xml:space="preserve">, </w:t>
      </w:r>
      <w:proofErr w:type="spellStart"/>
      <w:r w:rsidR="00504644" w:rsidRPr="00E63983">
        <w:t>Abul</w:t>
      </w:r>
      <w:proofErr w:type="spellEnd"/>
      <w:r w:rsidR="00504644" w:rsidRPr="00E63983">
        <w:t xml:space="preserve"> Hassan Mahmood Ali</w:t>
      </w:r>
      <w:r w:rsidRPr="00FA0AE7">
        <w:t xml:space="preserve">; </w:t>
      </w:r>
      <w:r w:rsidR="00504644">
        <w:t xml:space="preserve">the </w:t>
      </w:r>
      <w:r w:rsidRPr="00FA0AE7">
        <w:t xml:space="preserve">President </w:t>
      </w:r>
      <w:r w:rsidR="00387CB1">
        <w:t xml:space="preserve">of the </w:t>
      </w:r>
      <w:r w:rsidRPr="00FA0AE7">
        <w:t>Mary Robinson Foundation – Climate Justice</w:t>
      </w:r>
      <w:r w:rsidR="00504644">
        <w:t xml:space="preserve">, </w:t>
      </w:r>
      <w:r w:rsidR="00504644" w:rsidRPr="00E63983">
        <w:t>Mary Robinson</w:t>
      </w:r>
      <w:r w:rsidRPr="00FA0AE7">
        <w:t xml:space="preserve">; </w:t>
      </w:r>
      <w:r w:rsidR="00504644">
        <w:t xml:space="preserve">the </w:t>
      </w:r>
      <w:r w:rsidRPr="00FA0AE7">
        <w:t xml:space="preserve">Coordinator and Principal Legal Adviser </w:t>
      </w:r>
      <w:r w:rsidR="00871255">
        <w:t>in</w:t>
      </w:r>
      <w:r w:rsidR="00387CB1">
        <w:t xml:space="preserve"> the </w:t>
      </w:r>
      <w:r w:rsidR="00871255">
        <w:t xml:space="preserve">secretariat of the </w:t>
      </w:r>
      <w:r w:rsidRPr="00FA0AE7">
        <w:t>United Nations Framework Convention on Climate Change</w:t>
      </w:r>
      <w:r w:rsidR="00504644">
        <w:t xml:space="preserve">, </w:t>
      </w:r>
      <w:r w:rsidR="00504644" w:rsidRPr="00E63983">
        <w:t xml:space="preserve">Dan Bondi </w:t>
      </w:r>
      <w:proofErr w:type="spellStart"/>
      <w:r w:rsidR="00504644" w:rsidRPr="00E63983">
        <w:t>Ogolla</w:t>
      </w:r>
      <w:proofErr w:type="spellEnd"/>
      <w:r w:rsidRPr="00FA0AE7">
        <w:t xml:space="preserve">; </w:t>
      </w:r>
      <w:r w:rsidR="00504644">
        <w:t xml:space="preserve">the </w:t>
      </w:r>
      <w:r w:rsidRPr="00FA0AE7">
        <w:t>Special Rapporteur on the rights of indigenous peoples</w:t>
      </w:r>
      <w:r w:rsidR="00504644">
        <w:t>,</w:t>
      </w:r>
      <w:r w:rsidR="00504644" w:rsidRPr="00504644">
        <w:t xml:space="preserve"> </w:t>
      </w:r>
      <w:r w:rsidR="00504644" w:rsidRPr="00E63983">
        <w:t xml:space="preserve">Victoria </w:t>
      </w:r>
      <w:proofErr w:type="spellStart"/>
      <w:r w:rsidR="00504644" w:rsidRPr="00E63983">
        <w:t>Tauli-Corpuz</w:t>
      </w:r>
      <w:proofErr w:type="spellEnd"/>
      <w:r w:rsidRPr="00FA0AE7">
        <w:t xml:space="preserve">; and </w:t>
      </w:r>
      <w:r w:rsidR="00504644">
        <w:t xml:space="preserve">the </w:t>
      </w:r>
      <w:r w:rsidRPr="00FA0AE7">
        <w:t>Secretary</w:t>
      </w:r>
      <w:r w:rsidR="006950B7">
        <w:t>-</w:t>
      </w:r>
      <w:r w:rsidRPr="00FA0AE7">
        <w:t xml:space="preserve">General </w:t>
      </w:r>
      <w:r w:rsidR="00387CB1">
        <w:t xml:space="preserve">of the </w:t>
      </w:r>
      <w:r w:rsidRPr="00FA0AE7">
        <w:t>Pan</w:t>
      </w:r>
      <w:r w:rsidR="00871255">
        <w:t xml:space="preserve"> </w:t>
      </w:r>
      <w:r w:rsidRPr="00FA0AE7">
        <w:t>African Climate Justice Alliance</w:t>
      </w:r>
      <w:r w:rsidR="00504644">
        <w:t>,</w:t>
      </w:r>
      <w:r w:rsidR="00504644" w:rsidRPr="00504644">
        <w:t xml:space="preserve"> </w:t>
      </w:r>
      <w:proofErr w:type="spellStart"/>
      <w:r w:rsidR="00504644" w:rsidRPr="00E63983">
        <w:t>Mithika</w:t>
      </w:r>
      <w:proofErr w:type="spellEnd"/>
      <w:r w:rsidR="00504644" w:rsidRPr="00E63983">
        <w:t xml:space="preserve"> </w:t>
      </w:r>
      <w:proofErr w:type="spellStart"/>
      <w:r w:rsidR="00504644" w:rsidRPr="00E63983">
        <w:t>Mwenda</w:t>
      </w:r>
      <w:proofErr w:type="spellEnd"/>
      <w:r w:rsidRPr="00FA0AE7">
        <w:t>.</w:t>
      </w:r>
    </w:p>
    <w:p w:rsidR="00915423" w:rsidRPr="00871255" w:rsidRDefault="00915423" w:rsidP="007F7A9E">
      <w:pPr>
        <w:pStyle w:val="SingleTxtG"/>
        <w:numPr>
          <w:ilvl w:val="0"/>
          <w:numId w:val="9"/>
        </w:numPr>
        <w:ind w:left="1134" w:firstLine="0"/>
      </w:pPr>
      <w:r w:rsidRPr="00FA0AE7">
        <w:t xml:space="preserve">The second panel discussion focused on </w:t>
      </w:r>
      <w:r w:rsidRPr="00871255">
        <w:t xml:space="preserve">the adverse impact of climate change on States’ efforts to progressively realize the right to food, </w:t>
      </w:r>
      <w:r w:rsidR="004C5016">
        <w:t xml:space="preserve">as well as </w:t>
      </w:r>
      <w:r w:rsidRPr="00871255">
        <w:t xml:space="preserve">policies, lessons learned and good practices. It opened with a video message from </w:t>
      </w:r>
      <w:r w:rsidR="007F7A9E">
        <w:t xml:space="preserve">the </w:t>
      </w:r>
      <w:r w:rsidRPr="00871255">
        <w:t>Special Rapporteur on the right to food</w:t>
      </w:r>
      <w:r w:rsidR="00387CB1">
        <w:t>,</w:t>
      </w:r>
      <w:r w:rsidRPr="00871255">
        <w:t xml:space="preserve"> </w:t>
      </w:r>
      <w:proofErr w:type="spellStart"/>
      <w:r w:rsidR="007F7A9E" w:rsidRPr="00871255">
        <w:t>Hilal</w:t>
      </w:r>
      <w:proofErr w:type="spellEnd"/>
      <w:r w:rsidR="007F7A9E" w:rsidRPr="00871255">
        <w:t xml:space="preserve"> </w:t>
      </w:r>
      <w:proofErr w:type="spellStart"/>
      <w:r w:rsidR="007F7A9E" w:rsidRPr="00871255">
        <w:t>Elver</w:t>
      </w:r>
      <w:proofErr w:type="spellEnd"/>
      <w:r w:rsidR="007F7A9E" w:rsidRPr="00871255">
        <w:t xml:space="preserve">, </w:t>
      </w:r>
      <w:r w:rsidRPr="00871255">
        <w:t xml:space="preserve">and was moderated by </w:t>
      </w:r>
      <w:r w:rsidR="007F7A9E">
        <w:t xml:space="preserve">the </w:t>
      </w:r>
      <w:r w:rsidR="00DC3688">
        <w:t>I</w:t>
      </w:r>
      <w:r w:rsidRPr="00871255">
        <w:t xml:space="preserve">ndependent </w:t>
      </w:r>
      <w:r w:rsidR="00DC3688">
        <w:t>E</w:t>
      </w:r>
      <w:r w:rsidRPr="00871255">
        <w:t>xpert on the issue of human rights obligations relating to the enjoyment of a safe, clean, healthy and sustainable environment</w:t>
      </w:r>
      <w:r w:rsidR="007F7A9E">
        <w:t>,</w:t>
      </w:r>
      <w:r w:rsidR="007F7A9E" w:rsidRPr="007F7A9E">
        <w:t xml:space="preserve"> </w:t>
      </w:r>
      <w:r w:rsidR="007F7A9E" w:rsidRPr="00871255">
        <w:t>John Knox</w:t>
      </w:r>
      <w:r w:rsidRPr="00871255">
        <w:t>. The panellists were:</w:t>
      </w:r>
      <w:r w:rsidRPr="00FA0AE7">
        <w:rPr>
          <w:bCs/>
          <w:iCs/>
        </w:rPr>
        <w:t xml:space="preserve"> </w:t>
      </w:r>
      <w:r w:rsidR="007F7A9E">
        <w:rPr>
          <w:bCs/>
          <w:iCs/>
        </w:rPr>
        <w:t xml:space="preserve">the </w:t>
      </w:r>
      <w:r w:rsidRPr="00FA0AE7">
        <w:rPr>
          <w:bCs/>
          <w:iCs/>
        </w:rPr>
        <w:t>Prime Minister of Tuvalu</w:t>
      </w:r>
      <w:r w:rsidR="007F7A9E">
        <w:rPr>
          <w:bCs/>
          <w:iCs/>
        </w:rPr>
        <w:t>,</w:t>
      </w:r>
      <w:r w:rsidR="007F7A9E" w:rsidRPr="007F7A9E">
        <w:rPr>
          <w:bCs/>
          <w:iCs/>
        </w:rPr>
        <w:t xml:space="preserve"> </w:t>
      </w:r>
      <w:proofErr w:type="spellStart"/>
      <w:r w:rsidR="007F7A9E" w:rsidRPr="00E63983">
        <w:rPr>
          <w:bCs/>
          <w:iCs/>
        </w:rPr>
        <w:t>Enele</w:t>
      </w:r>
      <w:proofErr w:type="spellEnd"/>
      <w:r w:rsidR="007F7A9E" w:rsidRPr="00E63983">
        <w:rPr>
          <w:bCs/>
          <w:iCs/>
        </w:rPr>
        <w:t xml:space="preserve"> </w:t>
      </w:r>
      <w:proofErr w:type="spellStart"/>
      <w:r w:rsidR="007F7A9E" w:rsidRPr="00E63983">
        <w:rPr>
          <w:bCs/>
          <w:iCs/>
        </w:rPr>
        <w:t>Sosene</w:t>
      </w:r>
      <w:proofErr w:type="spellEnd"/>
      <w:r w:rsidR="007F7A9E" w:rsidRPr="00E63983">
        <w:rPr>
          <w:bCs/>
          <w:iCs/>
        </w:rPr>
        <w:t xml:space="preserve"> </w:t>
      </w:r>
      <w:proofErr w:type="spellStart"/>
      <w:r w:rsidR="007F7A9E" w:rsidRPr="00E63983">
        <w:rPr>
          <w:bCs/>
          <w:iCs/>
        </w:rPr>
        <w:t>Sopoaga</w:t>
      </w:r>
      <w:proofErr w:type="spellEnd"/>
      <w:r w:rsidRPr="00FA0AE7">
        <w:rPr>
          <w:bCs/>
          <w:iCs/>
        </w:rPr>
        <w:t xml:space="preserve">; </w:t>
      </w:r>
      <w:r w:rsidR="007F7A9E">
        <w:rPr>
          <w:bCs/>
          <w:iCs/>
        </w:rPr>
        <w:t xml:space="preserve">the </w:t>
      </w:r>
      <w:r w:rsidRPr="00FA0AE7">
        <w:rPr>
          <w:bCs/>
          <w:iCs/>
        </w:rPr>
        <w:t xml:space="preserve">Administrator </w:t>
      </w:r>
      <w:r w:rsidR="00387CB1">
        <w:rPr>
          <w:bCs/>
          <w:iCs/>
        </w:rPr>
        <w:t xml:space="preserve">of the </w:t>
      </w:r>
      <w:r w:rsidRPr="00FA0AE7">
        <w:rPr>
          <w:bCs/>
          <w:iCs/>
        </w:rPr>
        <w:t xml:space="preserve">National Food Authority </w:t>
      </w:r>
      <w:r w:rsidR="00387CB1">
        <w:rPr>
          <w:bCs/>
          <w:iCs/>
        </w:rPr>
        <w:t xml:space="preserve">of the </w:t>
      </w:r>
      <w:r w:rsidRPr="00FA0AE7">
        <w:rPr>
          <w:bCs/>
          <w:iCs/>
        </w:rPr>
        <w:t>Philippines</w:t>
      </w:r>
      <w:r w:rsidR="007F7A9E">
        <w:rPr>
          <w:bCs/>
          <w:iCs/>
        </w:rPr>
        <w:t>,</w:t>
      </w:r>
      <w:r w:rsidR="007F7A9E" w:rsidRPr="007F7A9E">
        <w:rPr>
          <w:bCs/>
          <w:iCs/>
        </w:rPr>
        <w:t xml:space="preserve"> </w:t>
      </w:r>
      <w:r w:rsidR="007F7A9E" w:rsidRPr="00E63983">
        <w:rPr>
          <w:bCs/>
          <w:iCs/>
        </w:rPr>
        <w:t xml:space="preserve">Renan B. </w:t>
      </w:r>
      <w:proofErr w:type="spellStart"/>
      <w:r w:rsidR="007F7A9E" w:rsidRPr="00E63983">
        <w:rPr>
          <w:bCs/>
          <w:iCs/>
        </w:rPr>
        <w:t>Dalisay</w:t>
      </w:r>
      <w:proofErr w:type="spellEnd"/>
      <w:r w:rsidRPr="00FA0AE7">
        <w:rPr>
          <w:bCs/>
          <w:iCs/>
        </w:rPr>
        <w:t xml:space="preserve">; </w:t>
      </w:r>
      <w:r w:rsidR="007F7A9E">
        <w:rPr>
          <w:bCs/>
          <w:iCs/>
        </w:rPr>
        <w:t xml:space="preserve">the </w:t>
      </w:r>
      <w:r w:rsidRPr="00FA0AE7">
        <w:rPr>
          <w:bCs/>
          <w:iCs/>
        </w:rPr>
        <w:t xml:space="preserve">Director </w:t>
      </w:r>
      <w:r w:rsidR="00387CB1">
        <w:rPr>
          <w:bCs/>
          <w:iCs/>
        </w:rPr>
        <w:t xml:space="preserve">of the </w:t>
      </w:r>
      <w:r w:rsidRPr="00FA0AE7">
        <w:rPr>
          <w:bCs/>
          <w:iCs/>
        </w:rPr>
        <w:t xml:space="preserve">Geneva </w:t>
      </w:r>
      <w:r w:rsidR="00387CB1">
        <w:rPr>
          <w:bCs/>
          <w:iCs/>
        </w:rPr>
        <w:t xml:space="preserve">Liaison </w:t>
      </w:r>
      <w:r w:rsidRPr="00FA0AE7">
        <w:rPr>
          <w:bCs/>
          <w:iCs/>
        </w:rPr>
        <w:t xml:space="preserve">Office </w:t>
      </w:r>
      <w:r w:rsidR="00387CB1">
        <w:rPr>
          <w:bCs/>
          <w:iCs/>
        </w:rPr>
        <w:t xml:space="preserve">of the </w:t>
      </w:r>
      <w:r w:rsidRPr="00FA0AE7">
        <w:rPr>
          <w:bCs/>
          <w:iCs/>
        </w:rPr>
        <w:t>Food and Agriculture Organization of the United Nations (FAO)</w:t>
      </w:r>
      <w:r w:rsidR="007F7A9E">
        <w:rPr>
          <w:bCs/>
          <w:iCs/>
        </w:rPr>
        <w:t>,</w:t>
      </w:r>
      <w:r w:rsidR="007F7A9E" w:rsidRPr="007F7A9E">
        <w:rPr>
          <w:bCs/>
          <w:iCs/>
        </w:rPr>
        <w:t xml:space="preserve"> </w:t>
      </w:r>
      <w:proofErr w:type="spellStart"/>
      <w:r w:rsidR="007F7A9E" w:rsidRPr="00E63983">
        <w:rPr>
          <w:bCs/>
          <w:iCs/>
        </w:rPr>
        <w:t>Xiangjun</w:t>
      </w:r>
      <w:proofErr w:type="spellEnd"/>
      <w:r w:rsidR="007F7A9E" w:rsidRPr="00E63983">
        <w:rPr>
          <w:bCs/>
          <w:iCs/>
        </w:rPr>
        <w:t xml:space="preserve"> Yao</w:t>
      </w:r>
      <w:r w:rsidRPr="00FA0AE7">
        <w:rPr>
          <w:bCs/>
          <w:iCs/>
        </w:rPr>
        <w:t xml:space="preserve">; </w:t>
      </w:r>
      <w:r w:rsidR="007F7A9E">
        <w:rPr>
          <w:bCs/>
          <w:iCs/>
        </w:rPr>
        <w:t xml:space="preserve">the </w:t>
      </w:r>
      <w:r w:rsidRPr="00FA0AE7">
        <w:rPr>
          <w:bCs/>
          <w:iCs/>
        </w:rPr>
        <w:t xml:space="preserve">General Secretary </w:t>
      </w:r>
      <w:r w:rsidR="00387CB1">
        <w:rPr>
          <w:bCs/>
          <w:iCs/>
        </w:rPr>
        <w:t xml:space="preserve">of the </w:t>
      </w:r>
      <w:r w:rsidRPr="00FA0AE7">
        <w:rPr>
          <w:bCs/>
          <w:iCs/>
        </w:rPr>
        <w:t>World Council of Churches</w:t>
      </w:r>
      <w:r w:rsidR="007F7A9E">
        <w:rPr>
          <w:bCs/>
          <w:iCs/>
        </w:rPr>
        <w:t>,</w:t>
      </w:r>
      <w:r w:rsidR="007F7A9E" w:rsidRPr="007F7A9E">
        <w:rPr>
          <w:bCs/>
          <w:iCs/>
        </w:rPr>
        <w:t xml:space="preserve"> </w:t>
      </w:r>
      <w:r w:rsidR="007F7A9E" w:rsidRPr="00E63983">
        <w:rPr>
          <w:bCs/>
          <w:iCs/>
        </w:rPr>
        <w:t xml:space="preserve">Olav </w:t>
      </w:r>
      <w:proofErr w:type="spellStart"/>
      <w:r w:rsidR="007F7A9E" w:rsidRPr="00E63983">
        <w:rPr>
          <w:bCs/>
          <w:iCs/>
        </w:rPr>
        <w:t>Fykse</w:t>
      </w:r>
      <w:proofErr w:type="spellEnd"/>
      <w:r w:rsidR="007F7A9E" w:rsidRPr="00E63983">
        <w:rPr>
          <w:bCs/>
          <w:iCs/>
        </w:rPr>
        <w:t xml:space="preserve"> </w:t>
      </w:r>
      <w:proofErr w:type="spellStart"/>
      <w:r w:rsidR="007F7A9E" w:rsidRPr="00E63983">
        <w:rPr>
          <w:bCs/>
          <w:iCs/>
        </w:rPr>
        <w:t>Tveit</w:t>
      </w:r>
      <w:proofErr w:type="spellEnd"/>
      <w:r w:rsidRPr="00FA0AE7">
        <w:rPr>
          <w:bCs/>
          <w:iCs/>
        </w:rPr>
        <w:t>;</w:t>
      </w:r>
      <w:r w:rsidRPr="00871255">
        <w:rPr>
          <w:bCs/>
          <w:iCs/>
        </w:rPr>
        <w:t xml:space="preserve"> </w:t>
      </w:r>
      <w:r w:rsidR="007F7A9E">
        <w:rPr>
          <w:bCs/>
          <w:iCs/>
        </w:rPr>
        <w:t xml:space="preserve">the </w:t>
      </w:r>
      <w:r w:rsidRPr="00871255">
        <w:rPr>
          <w:bCs/>
          <w:iCs/>
        </w:rPr>
        <w:t xml:space="preserve">General Coordinator </w:t>
      </w:r>
      <w:r w:rsidR="00387CB1">
        <w:rPr>
          <w:bCs/>
          <w:iCs/>
        </w:rPr>
        <w:t xml:space="preserve">of </w:t>
      </w:r>
      <w:r w:rsidRPr="00871255">
        <w:rPr>
          <w:bCs/>
          <w:iCs/>
        </w:rPr>
        <w:t xml:space="preserve">La Via </w:t>
      </w:r>
      <w:proofErr w:type="spellStart"/>
      <w:r w:rsidRPr="00871255">
        <w:rPr>
          <w:bCs/>
          <w:iCs/>
        </w:rPr>
        <w:t>Campesina</w:t>
      </w:r>
      <w:proofErr w:type="spellEnd"/>
      <w:r w:rsidR="007F7A9E">
        <w:rPr>
          <w:bCs/>
          <w:iCs/>
        </w:rPr>
        <w:t>,</w:t>
      </w:r>
      <w:r w:rsidR="007F7A9E" w:rsidRPr="007F7A9E">
        <w:rPr>
          <w:bCs/>
          <w:iCs/>
        </w:rPr>
        <w:t xml:space="preserve"> </w:t>
      </w:r>
      <w:r w:rsidR="007F7A9E" w:rsidRPr="00871255">
        <w:rPr>
          <w:bCs/>
          <w:iCs/>
        </w:rPr>
        <w:t xml:space="preserve">Elizabeth </w:t>
      </w:r>
      <w:proofErr w:type="spellStart"/>
      <w:r w:rsidR="007F7A9E" w:rsidRPr="00871255">
        <w:rPr>
          <w:bCs/>
          <w:iCs/>
        </w:rPr>
        <w:t>Mpofu</w:t>
      </w:r>
      <w:proofErr w:type="spellEnd"/>
      <w:r w:rsidRPr="00871255">
        <w:rPr>
          <w:bCs/>
          <w:iCs/>
        </w:rPr>
        <w:t xml:space="preserve">; and </w:t>
      </w:r>
      <w:r w:rsidR="007F7A9E">
        <w:rPr>
          <w:bCs/>
          <w:iCs/>
        </w:rPr>
        <w:t xml:space="preserve">the </w:t>
      </w:r>
      <w:r w:rsidRPr="00871255">
        <w:rPr>
          <w:bCs/>
          <w:iCs/>
        </w:rPr>
        <w:t xml:space="preserve">Permanent Representative in Geneva </w:t>
      </w:r>
      <w:r w:rsidR="00387CB1">
        <w:rPr>
          <w:bCs/>
          <w:iCs/>
        </w:rPr>
        <w:t xml:space="preserve">of </w:t>
      </w:r>
      <w:proofErr w:type="spellStart"/>
      <w:r w:rsidRPr="00871255">
        <w:rPr>
          <w:bCs/>
          <w:iCs/>
        </w:rPr>
        <w:t>FoodFirst</w:t>
      </w:r>
      <w:proofErr w:type="spellEnd"/>
      <w:r w:rsidRPr="00871255">
        <w:rPr>
          <w:bCs/>
          <w:iCs/>
        </w:rPr>
        <w:t xml:space="preserve"> Information and Action Network International</w:t>
      </w:r>
      <w:r w:rsidR="007F7A9E">
        <w:rPr>
          <w:bCs/>
          <w:iCs/>
        </w:rPr>
        <w:t>,</w:t>
      </w:r>
      <w:r w:rsidR="007F7A9E" w:rsidRPr="007F7A9E">
        <w:rPr>
          <w:bCs/>
          <w:iCs/>
        </w:rPr>
        <w:t xml:space="preserve"> </w:t>
      </w:r>
      <w:r w:rsidR="007F7A9E" w:rsidRPr="00871255">
        <w:rPr>
          <w:bCs/>
          <w:iCs/>
        </w:rPr>
        <w:t>Ana-Maria Suarez Franco</w:t>
      </w:r>
      <w:r w:rsidRPr="00871255">
        <w:rPr>
          <w:bCs/>
          <w:iCs/>
        </w:rPr>
        <w:t>.</w:t>
      </w:r>
    </w:p>
    <w:p w:rsidR="001B3F53" w:rsidRPr="00871255" w:rsidRDefault="00292DA5" w:rsidP="00871255">
      <w:pPr>
        <w:pStyle w:val="SingleTxtG"/>
        <w:numPr>
          <w:ilvl w:val="0"/>
          <w:numId w:val="9"/>
        </w:numPr>
        <w:ind w:left="1134" w:firstLine="0"/>
      </w:pPr>
      <w:r w:rsidRPr="00FA0AE7">
        <w:t>Ms</w:t>
      </w:r>
      <w:r w:rsidR="00DC3688">
        <w:t>.</w:t>
      </w:r>
      <w:r w:rsidRPr="00FA0AE7">
        <w:t> </w:t>
      </w:r>
      <w:r w:rsidR="00915423" w:rsidRPr="00FA0AE7">
        <w:t xml:space="preserve">Robinson provided closing remarks drawn from </w:t>
      </w:r>
      <w:r w:rsidR="0067135D" w:rsidRPr="00FA0AE7">
        <w:t xml:space="preserve">the two panel </w:t>
      </w:r>
      <w:r w:rsidR="00915423" w:rsidRPr="00FA0AE7">
        <w:t>discussion</w:t>
      </w:r>
      <w:r w:rsidR="0067135D" w:rsidRPr="00FA0AE7">
        <w:t>s</w:t>
      </w:r>
      <w:r w:rsidR="00915423" w:rsidRPr="00FA0AE7">
        <w:t>.</w:t>
      </w:r>
    </w:p>
    <w:p w:rsidR="00915423" w:rsidRPr="00871255" w:rsidRDefault="001B3F53" w:rsidP="00F2131F">
      <w:pPr>
        <w:pStyle w:val="HChG"/>
      </w:pPr>
      <w:r w:rsidRPr="00871255">
        <w:tab/>
      </w:r>
      <w:r w:rsidR="00915423" w:rsidRPr="00871255">
        <w:t>II.</w:t>
      </w:r>
      <w:r w:rsidR="00915423" w:rsidRPr="00871255">
        <w:tab/>
      </w:r>
      <w:r w:rsidR="00416DDC" w:rsidRPr="00871255">
        <w:t>Opening session</w:t>
      </w:r>
    </w:p>
    <w:p w:rsidR="001B3F53" w:rsidRPr="00871255" w:rsidRDefault="001B3F53" w:rsidP="00FA0AE7">
      <w:pPr>
        <w:pStyle w:val="SingleTxtG"/>
        <w:numPr>
          <w:ilvl w:val="0"/>
          <w:numId w:val="9"/>
        </w:numPr>
        <w:ind w:left="1134" w:firstLine="0"/>
      </w:pPr>
      <w:r w:rsidRPr="00871255">
        <w:t xml:space="preserve">In his video message, </w:t>
      </w:r>
      <w:r w:rsidR="009076FA" w:rsidRPr="00871255">
        <w:t xml:space="preserve">the </w:t>
      </w:r>
      <w:r w:rsidRPr="00871255">
        <w:t xml:space="preserve">Secretary-General stated that climate change </w:t>
      </w:r>
      <w:r w:rsidR="003B367E" w:rsidRPr="00871255">
        <w:t>pose</w:t>
      </w:r>
      <w:r w:rsidR="003B367E">
        <w:t>d</w:t>
      </w:r>
      <w:r w:rsidR="003B367E" w:rsidRPr="00871255">
        <w:t xml:space="preserve"> </w:t>
      </w:r>
      <w:r w:rsidRPr="00871255">
        <w:t>a threat to sustainable development and</w:t>
      </w:r>
      <w:r w:rsidR="003B367E">
        <w:t>,</w:t>
      </w:r>
      <w:r w:rsidRPr="00871255">
        <w:t xml:space="preserve"> in some cases, even to human survival. It could fuel famine, political upheaval and conflicts over resources and </w:t>
      </w:r>
      <w:r w:rsidR="003B367E" w:rsidRPr="00871255">
        <w:t>ha</w:t>
      </w:r>
      <w:r w:rsidR="003B367E">
        <w:t>d</w:t>
      </w:r>
      <w:r w:rsidR="003B367E" w:rsidRPr="00871255">
        <w:t xml:space="preserve"> </w:t>
      </w:r>
      <w:r w:rsidRPr="00871255">
        <w:t xml:space="preserve">disproportionate impacts on women, the poor, indigenous peoples, traditional farmers, coastal communities and migrants. He observed that people living in developing countries, particularly in </w:t>
      </w:r>
      <w:r w:rsidR="009076FA" w:rsidRPr="00871255">
        <w:t>s</w:t>
      </w:r>
      <w:r w:rsidRPr="00871255">
        <w:t xml:space="preserve">mall </w:t>
      </w:r>
      <w:r w:rsidR="009076FA" w:rsidRPr="00871255">
        <w:t>i</w:t>
      </w:r>
      <w:r w:rsidRPr="00871255">
        <w:t xml:space="preserve">sland </w:t>
      </w:r>
      <w:r w:rsidR="009076FA" w:rsidRPr="00871255">
        <w:t>d</w:t>
      </w:r>
      <w:r w:rsidRPr="00871255">
        <w:t xml:space="preserve">eveloping States, in Africa and in </w:t>
      </w:r>
      <w:r w:rsidR="009076FA" w:rsidRPr="00871255">
        <w:t>the l</w:t>
      </w:r>
      <w:r w:rsidRPr="00871255">
        <w:t xml:space="preserve">east </w:t>
      </w:r>
      <w:r w:rsidR="009076FA" w:rsidRPr="00871255">
        <w:t>d</w:t>
      </w:r>
      <w:r w:rsidRPr="00871255">
        <w:t xml:space="preserve">eveloped </w:t>
      </w:r>
      <w:r w:rsidR="009076FA" w:rsidRPr="00871255">
        <w:t>c</w:t>
      </w:r>
      <w:r w:rsidRPr="00871255">
        <w:t xml:space="preserve">ountries </w:t>
      </w:r>
      <w:r w:rsidR="003B367E" w:rsidRPr="00871255">
        <w:t>ha</w:t>
      </w:r>
      <w:r w:rsidR="003B367E">
        <w:t>d</w:t>
      </w:r>
      <w:r w:rsidR="003B367E" w:rsidRPr="00871255">
        <w:t xml:space="preserve"> </w:t>
      </w:r>
      <w:r w:rsidRPr="00871255">
        <w:t xml:space="preserve">contributed the least to dangerous carbon emissions but </w:t>
      </w:r>
      <w:r w:rsidR="003B367E">
        <w:t xml:space="preserve">were </w:t>
      </w:r>
      <w:r w:rsidRPr="00871255">
        <w:t>bearing the brunt of the negative impacts of climate change.</w:t>
      </w:r>
      <w:r w:rsidR="00256474" w:rsidRPr="00871255">
        <w:t xml:space="preserve"> </w:t>
      </w:r>
      <w:r w:rsidR="003B367E">
        <w:t xml:space="preserve">He </w:t>
      </w:r>
      <w:r w:rsidRPr="00871255">
        <w:t xml:space="preserve">demanded immediate climate action to transform economies and harness the potential of a low-carbon future. He called </w:t>
      </w:r>
      <w:r w:rsidR="003B367E">
        <w:t>up</w:t>
      </w:r>
      <w:r w:rsidRPr="00871255">
        <w:t xml:space="preserve">on States to come to a meaningful universal agreement at the Conference </w:t>
      </w:r>
      <w:r w:rsidR="003B367E" w:rsidRPr="00951EC6">
        <w:t>of the Parties to the United Nations Framework Convention on Climate Change</w:t>
      </w:r>
      <w:r w:rsidR="003B367E">
        <w:t xml:space="preserve">, to be held </w:t>
      </w:r>
      <w:r w:rsidRPr="00871255">
        <w:t xml:space="preserve">in Paris in December </w:t>
      </w:r>
      <w:r w:rsidR="003B367E">
        <w:t xml:space="preserve">2015, </w:t>
      </w:r>
      <w:r w:rsidRPr="00871255">
        <w:t xml:space="preserve">and </w:t>
      </w:r>
      <w:r w:rsidR="003B367E">
        <w:t xml:space="preserve">called </w:t>
      </w:r>
      <w:r w:rsidRPr="00871255">
        <w:t xml:space="preserve">for the </w:t>
      </w:r>
      <w:r w:rsidRPr="00871255">
        <w:lastRenderedPageBreak/>
        <w:t>Human Rights Council to demonstrate leadership and do its part to achieve urgently needed progress.</w:t>
      </w:r>
    </w:p>
    <w:p w:rsidR="00F2131F" w:rsidRPr="00871255" w:rsidRDefault="003A2AC4" w:rsidP="00FA0AE7">
      <w:pPr>
        <w:pStyle w:val="SingleTxtG"/>
        <w:numPr>
          <w:ilvl w:val="0"/>
          <w:numId w:val="9"/>
        </w:numPr>
        <w:ind w:left="1134" w:firstLine="0"/>
      </w:pPr>
      <w:r w:rsidRPr="00871255">
        <w:t xml:space="preserve">The </w:t>
      </w:r>
      <w:r w:rsidR="00BE45E6" w:rsidRPr="00871255">
        <w:t xml:space="preserve">Deputy High Commissioner for Human Rights, </w:t>
      </w:r>
      <w:r w:rsidR="00F2131F" w:rsidRPr="00871255">
        <w:t xml:space="preserve">Flavia </w:t>
      </w:r>
      <w:proofErr w:type="spellStart"/>
      <w:r w:rsidR="00F2131F" w:rsidRPr="00871255">
        <w:t>Pansieri</w:t>
      </w:r>
      <w:proofErr w:type="spellEnd"/>
      <w:r w:rsidR="003B367E">
        <w:t>,</w:t>
      </w:r>
      <w:r w:rsidR="00F2131F" w:rsidRPr="00871255">
        <w:t xml:space="preserve"> stated that human-induced climate change </w:t>
      </w:r>
      <w:r w:rsidR="00F2131F" w:rsidRPr="00871255">
        <w:rPr>
          <w:rStyle w:val="Strong"/>
          <w:b w:val="0"/>
          <w:color w:val="000000"/>
        </w:rPr>
        <w:t>undercut the rights</w:t>
      </w:r>
      <w:r w:rsidR="00F2131F" w:rsidRPr="00871255">
        <w:t xml:space="preserve"> to health, food, water and sanitation, adequate housing and </w:t>
      </w:r>
      <w:r w:rsidR="00867901" w:rsidRPr="00871255">
        <w:t>—</w:t>
      </w:r>
      <w:r w:rsidR="00F2131F" w:rsidRPr="00871255">
        <w:t xml:space="preserve"> for the people of small islands and coastal communities </w:t>
      </w:r>
      <w:r w:rsidR="00867901" w:rsidRPr="00871255">
        <w:t>—</w:t>
      </w:r>
      <w:r w:rsidR="00F2131F" w:rsidRPr="00871255">
        <w:t xml:space="preserve"> even the rights to self-determination and survival as distinct peoples. The Intergovernmental Panel on Climate Change </w:t>
      </w:r>
      <w:r w:rsidR="00867901" w:rsidRPr="00871255">
        <w:t>—</w:t>
      </w:r>
      <w:r w:rsidR="00F2131F" w:rsidRPr="00871255">
        <w:t xml:space="preserve"> the world’s most authoritative voice on climate science </w:t>
      </w:r>
      <w:r w:rsidR="00867901" w:rsidRPr="00871255">
        <w:t>—</w:t>
      </w:r>
      <w:r w:rsidR="00F2131F" w:rsidRPr="00871255">
        <w:t xml:space="preserve"> had conclusively documented the </w:t>
      </w:r>
      <w:r w:rsidR="00F2131F" w:rsidRPr="00871255">
        <w:rPr>
          <w:rStyle w:val="Strong"/>
          <w:b w:val="0"/>
          <w:color w:val="000000"/>
        </w:rPr>
        <w:t>immediate and long-term harm</w:t>
      </w:r>
      <w:r w:rsidR="00F2131F" w:rsidRPr="00871255">
        <w:t xml:space="preserve"> that climate change brings to our environment, and the seven resolutions </w:t>
      </w:r>
      <w:r w:rsidR="004357E0">
        <w:t xml:space="preserve">of the </w:t>
      </w:r>
      <w:r w:rsidR="004357E0" w:rsidRPr="00871255">
        <w:t xml:space="preserve">Human Rights Council </w:t>
      </w:r>
      <w:r w:rsidR="00F2131F" w:rsidRPr="00871255">
        <w:t>on climate change clearly detail</w:t>
      </w:r>
      <w:r w:rsidR="0017284C">
        <w:t>ed</w:t>
      </w:r>
      <w:r w:rsidR="00F2131F" w:rsidRPr="00871255">
        <w:t xml:space="preserve"> the impact of climate change on the enjoyment of human rights.</w:t>
      </w:r>
      <w:r w:rsidR="00BE45E6" w:rsidRPr="00871255">
        <w:t xml:space="preserve"> </w:t>
      </w:r>
    </w:p>
    <w:p w:rsidR="00F2131F" w:rsidRPr="00871255" w:rsidRDefault="004C5016" w:rsidP="00FA0AE7">
      <w:pPr>
        <w:pStyle w:val="SingleTxtG"/>
        <w:numPr>
          <w:ilvl w:val="0"/>
          <w:numId w:val="9"/>
        </w:numPr>
        <w:ind w:left="1134" w:firstLine="0"/>
      </w:pPr>
      <w:r>
        <w:t xml:space="preserve">She said that the </w:t>
      </w:r>
      <w:r w:rsidR="00F2131F" w:rsidRPr="00871255">
        <w:t xml:space="preserve">Intergovernmental Panel and the </w:t>
      </w:r>
      <w:r w:rsidR="00256474" w:rsidRPr="00871255">
        <w:t xml:space="preserve">Human Rights </w:t>
      </w:r>
      <w:r w:rsidR="00F2131F" w:rsidRPr="00871255">
        <w:t xml:space="preserve">Council </w:t>
      </w:r>
      <w:r w:rsidRPr="00871255">
        <w:t>ha</w:t>
      </w:r>
      <w:r>
        <w:t>d</w:t>
      </w:r>
      <w:r w:rsidRPr="00871255">
        <w:t xml:space="preserve"> </w:t>
      </w:r>
      <w:r w:rsidR="00F2131F" w:rsidRPr="00871255">
        <w:t xml:space="preserve">highlighted the </w:t>
      </w:r>
      <w:r w:rsidR="00F2131F" w:rsidRPr="00871255">
        <w:rPr>
          <w:rStyle w:val="Strong"/>
          <w:b w:val="0"/>
          <w:color w:val="000000"/>
        </w:rPr>
        <w:t xml:space="preserve">disproportionate impact </w:t>
      </w:r>
      <w:r w:rsidR="00F41A65">
        <w:rPr>
          <w:rStyle w:val="Strong"/>
          <w:b w:val="0"/>
          <w:color w:val="000000"/>
        </w:rPr>
        <w:t xml:space="preserve">that </w:t>
      </w:r>
      <w:r w:rsidR="00F2131F" w:rsidRPr="00871255">
        <w:rPr>
          <w:rStyle w:val="Strong"/>
          <w:b w:val="0"/>
          <w:color w:val="000000"/>
        </w:rPr>
        <w:t>climate change</w:t>
      </w:r>
      <w:r w:rsidR="00F2131F" w:rsidRPr="00871255">
        <w:t xml:space="preserve"> </w:t>
      </w:r>
      <w:r w:rsidR="00F41A65">
        <w:t>ha</w:t>
      </w:r>
      <w:r w:rsidR="004357E0">
        <w:t>d</w:t>
      </w:r>
      <w:r w:rsidR="00F41A65">
        <w:t xml:space="preserve"> </w:t>
      </w:r>
      <w:r w:rsidR="00F2131F" w:rsidRPr="00871255">
        <w:t>on poor, vulnerable and marginali</w:t>
      </w:r>
      <w:r w:rsidR="00F41A65">
        <w:t>z</w:t>
      </w:r>
      <w:r w:rsidR="00F2131F" w:rsidRPr="00871255">
        <w:t xml:space="preserve">ed communities, and on people already at risk </w:t>
      </w:r>
      <w:r w:rsidR="00F41A65">
        <w:t xml:space="preserve">owing </w:t>
      </w:r>
      <w:r w:rsidR="00F2131F" w:rsidRPr="00871255">
        <w:t>to factors such as gender, poverty, age, minority status and disability. T</w:t>
      </w:r>
      <w:r w:rsidR="00F2131F" w:rsidRPr="00871255">
        <w:rPr>
          <w:rStyle w:val="Strong"/>
          <w:b w:val="0"/>
          <w:color w:val="000000"/>
        </w:rPr>
        <w:t xml:space="preserve">hose who </w:t>
      </w:r>
      <w:r w:rsidRPr="00951EC6">
        <w:t>ha</w:t>
      </w:r>
      <w:r>
        <w:t>d</w:t>
      </w:r>
      <w:r w:rsidRPr="00951EC6">
        <w:t xml:space="preserve"> </w:t>
      </w:r>
      <w:r w:rsidR="00F2131F" w:rsidRPr="00871255">
        <w:rPr>
          <w:rStyle w:val="Strong"/>
          <w:b w:val="0"/>
          <w:color w:val="000000"/>
        </w:rPr>
        <w:t xml:space="preserve">contributed the least to greenhouse </w:t>
      </w:r>
      <w:r w:rsidR="004357E0">
        <w:rPr>
          <w:rStyle w:val="Strong"/>
          <w:b w:val="0"/>
          <w:color w:val="000000"/>
        </w:rPr>
        <w:t xml:space="preserve">gas </w:t>
      </w:r>
      <w:r w:rsidR="00F2131F" w:rsidRPr="00871255">
        <w:rPr>
          <w:rStyle w:val="Strong"/>
          <w:b w:val="0"/>
          <w:color w:val="000000"/>
        </w:rPr>
        <w:t>emissions</w:t>
      </w:r>
      <w:r w:rsidR="00F41A65">
        <w:rPr>
          <w:rStyle w:val="Strong"/>
          <w:b w:val="0"/>
          <w:color w:val="000000"/>
        </w:rPr>
        <w:t>,</w:t>
      </w:r>
      <w:r w:rsidR="00F2131F" w:rsidRPr="00871255">
        <w:rPr>
          <w:rStyle w:val="Strong"/>
          <w:b w:val="0"/>
          <w:color w:val="000000"/>
        </w:rPr>
        <w:t xml:space="preserve"> </w:t>
      </w:r>
      <w:r w:rsidR="00F41A65" w:rsidRPr="00951EC6">
        <w:rPr>
          <w:rStyle w:val="Strong"/>
          <w:b w:val="0"/>
          <w:color w:val="000000"/>
        </w:rPr>
        <w:t>including t</w:t>
      </w:r>
      <w:r w:rsidR="00F41A65" w:rsidRPr="00951EC6">
        <w:t>he poorest people in the poorest countries and future generations worldwide</w:t>
      </w:r>
      <w:r w:rsidR="00F41A65">
        <w:t xml:space="preserve">, </w:t>
      </w:r>
      <w:r>
        <w:rPr>
          <w:rStyle w:val="Strong"/>
          <w:b w:val="0"/>
          <w:color w:val="000000"/>
        </w:rPr>
        <w:t xml:space="preserve">would </w:t>
      </w:r>
      <w:r w:rsidR="00F41A65">
        <w:rPr>
          <w:rStyle w:val="Strong"/>
          <w:b w:val="0"/>
          <w:color w:val="000000"/>
        </w:rPr>
        <w:t xml:space="preserve">be affected the most. </w:t>
      </w:r>
    </w:p>
    <w:p w:rsidR="00F2131F" w:rsidRPr="00871255" w:rsidRDefault="003B367E" w:rsidP="00FA0AE7">
      <w:pPr>
        <w:pStyle w:val="SingleTxtG"/>
        <w:numPr>
          <w:ilvl w:val="0"/>
          <w:numId w:val="9"/>
        </w:numPr>
        <w:ind w:left="1134" w:firstLine="0"/>
      </w:pPr>
      <w:r>
        <w:t>Ms</w:t>
      </w:r>
      <w:r w:rsidR="00390A43">
        <w:t>.</w:t>
      </w:r>
      <w:r>
        <w:t> </w:t>
      </w:r>
      <w:proofErr w:type="spellStart"/>
      <w:r w:rsidR="00256474" w:rsidRPr="00871255">
        <w:t>Pansieri</w:t>
      </w:r>
      <w:proofErr w:type="spellEnd"/>
      <w:r w:rsidR="00F2131F" w:rsidRPr="00871255">
        <w:t xml:space="preserve"> called for immediate action to implement a human</w:t>
      </w:r>
      <w:r w:rsidR="00F41A65">
        <w:t xml:space="preserve"> </w:t>
      </w:r>
      <w:r w:rsidR="00F2131F" w:rsidRPr="00871255">
        <w:t>rights-based approach to climate change that</w:t>
      </w:r>
      <w:r w:rsidR="00F2131F" w:rsidRPr="00871255">
        <w:rPr>
          <w:rStyle w:val="Strong"/>
          <w:b w:val="0"/>
          <w:color w:val="000000"/>
        </w:rPr>
        <w:t xml:space="preserve"> identifie</w:t>
      </w:r>
      <w:r w:rsidR="004C5016">
        <w:rPr>
          <w:rStyle w:val="Strong"/>
          <w:b w:val="0"/>
          <w:color w:val="000000"/>
        </w:rPr>
        <w:t>d</w:t>
      </w:r>
      <w:r w:rsidR="00F2131F" w:rsidRPr="00871255">
        <w:rPr>
          <w:rStyle w:val="Strong"/>
          <w:b w:val="0"/>
          <w:color w:val="000000"/>
        </w:rPr>
        <w:t xml:space="preserve"> and satisfie</w:t>
      </w:r>
      <w:r w:rsidR="004C5016">
        <w:rPr>
          <w:rStyle w:val="Strong"/>
          <w:b w:val="0"/>
          <w:color w:val="000000"/>
        </w:rPr>
        <w:t>d</w:t>
      </w:r>
      <w:r w:rsidR="00F2131F" w:rsidRPr="00871255">
        <w:rPr>
          <w:rStyle w:val="Strong"/>
          <w:b w:val="0"/>
          <w:color w:val="000000"/>
        </w:rPr>
        <w:t xml:space="preserve"> the most pressing needs of vulnerable persons living in our highly inequitable global society,</w:t>
      </w:r>
      <w:r w:rsidR="00F2131F" w:rsidRPr="00871255">
        <w:t xml:space="preserve"> and </w:t>
      </w:r>
      <w:r w:rsidR="00F41A65">
        <w:t xml:space="preserve">that </w:t>
      </w:r>
      <w:r w:rsidR="00F2131F" w:rsidRPr="00871255">
        <w:t>promote</w:t>
      </w:r>
      <w:r w:rsidR="004C5016">
        <w:t>d</w:t>
      </w:r>
      <w:r w:rsidR="00F2131F" w:rsidRPr="00871255">
        <w:t xml:space="preserve"> careful stewardship of the world’s resources and higher levels of accountability for the benefit of all. A new legally binding climate agreement </w:t>
      </w:r>
      <w:r w:rsidR="004C5016">
        <w:t xml:space="preserve">would </w:t>
      </w:r>
      <w:r w:rsidR="00F2131F" w:rsidRPr="00871255">
        <w:t xml:space="preserve">strengthen </w:t>
      </w:r>
      <w:r w:rsidR="00F41A65">
        <w:t xml:space="preserve">the </w:t>
      </w:r>
      <w:r w:rsidR="00F2131F" w:rsidRPr="00871255">
        <w:t xml:space="preserve">commitments made </w:t>
      </w:r>
      <w:r w:rsidR="00F41A65">
        <w:t xml:space="preserve">by </w:t>
      </w:r>
      <w:r w:rsidR="00F41A65" w:rsidRPr="00951EC6">
        <w:t>State</w:t>
      </w:r>
      <w:r w:rsidR="00F41A65">
        <w:t>s</w:t>
      </w:r>
      <w:r w:rsidR="00F41A65" w:rsidRPr="00951EC6">
        <w:t xml:space="preserve"> </w:t>
      </w:r>
      <w:r w:rsidR="00F2131F" w:rsidRPr="00871255">
        <w:t xml:space="preserve">in the </w:t>
      </w:r>
      <w:r w:rsidR="00D77ED8">
        <w:t xml:space="preserve">2010 </w:t>
      </w:r>
      <w:r w:rsidR="00F2131F" w:rsidRPr="00871255">
        <w:t>Cancun Agreement</w:t>
      </w:r>
      <w:r w:rsidR="00F41A65">
        <w:t>s</w:t>
      </w:r>
      <w:r w:rsidR="00F2131F" w:rsidRPr="00871255">
        <w:t xml:space="preserve"> to ensure that “parties </w:t>
      </w:r>
      <w:r w:rsidR="00F41A65" w:rsidRPr="00871255">
        <w:t>sh</w:t>
      </w:r>
      <w:r w:rsidR="00F41A65">
        <w:t>all</w:t>
      </w:r>
      <w:r w:rsidR="00F2131F" w:rsidRPr="00871255">
        <w:t>, in all climate change-related actions, respect, protect, promote and fulfil human rights</w:t>
      </w:r>
      <w:r w:rsidR="00F41A65">
        <w:t xml:space="preserve"> for all</w:t>
      </w:r>
      <w:r w:rsidR="00867901" w:rsidRPr="00871255">
        <w:t>”</w:t>
      </w:r>
      <w:r w:rsidR="00F41A65">
        <w:rPr>
          <w:rStyle w:val="FootnoteReference"/>
        </w:rPr>
        <w:footnoteReference w:id="2"/>
      </w:r>
      <w:r w:rsidR="00867901" w:rsidRPr="00871255">
        <w:t xml:space="preserve"> </w:t>
      </w:r>
      <w:r w:rsidR="00F2131F" w:rsidRPr="00871255">
        <w:t>and include clear reference</w:t>
      </w:r>
      <w:r w:rsidR="00F41A65">
        <w:t>s</w:t>
      </w:r>
      <w:r w:rsidR="00F2131F" w:rsidRPr="00871255">
        <w:t xml:space="preserve"> to the human rights principles of equality, non-discrimination, accountability, participation, empowerment, solidarity and transparency, among others. </w:t>
      </w:r>
    </w:p>
    <w:p w:rsidR="00F2131F" w:rsidRPr="00871255" w:rsidRDefault="00F2131F" w:rsidP="00FA0AE7">
      <w:pPr>
        <w:pStyle w:val="SingleTxtG"/>
        <w:numPr>
          <w:ilvl w:val="0"/>
          <w:numId w:val="9"/>
        </w:numPr>
        <w:ind w:left="1134" w:firstLine="0"/>
      </w:pPr>
      <w:r w:rsidRPr="00871255">
        <w:t>Discussing the larger global context, including the post-2015 development agenda and financing for development negotiations, she emphasized that a rights-based approach must not only be integrated within all relevant international discussions and outcomes, but also</w:t>
      </w:r>
      <w:r w:rsidR="00F96609">
        <w:t xml:space="preserve"> </w:t>
      </w:r>
      <w:r w:rsidRPr="00871255">
        <w:t xml:space="preserve">followed by action. The Deputy High Commissioner exhorted States to take real steps to reduce the harmful effects of climate change, in ways that are fully consistent with their human rights obligations. </w:t>
      </w:r>
    </w:p>
    <w:p w:rsidR="00F2131F" w:rsidRPr="00871255" w:rsidRDefault="00F2131F" w:rsidP="00FA0AE7">
      <w:pPr>
        <w:pStyle w:val="SingleTxtG"/>
        <w:numPr>
          <w:ilvl w:val="0"/>
          <w:numId w:val="9"/>
        </w:numPr>
        <w:ind w:left="1134" w:firstLine="0"/>
      </w:pPr>
      <w:r w:rsidRPr="00871255">
        <w:t>Equitable climate action</w:t>
      </w:r>
      <w:r w:rsidR="00F41A65">
        <w:t>,</w:t>
      </w:r>
      <w:r w:rsidRPr="00871255">
        <w:t xml:space="preserve">  which is designed to limit climate change and prevent and mitigate its negative impacts</w:t>
      </w:r>
      <w:r w:rsidR="00F41A65">
        <w:t>,</w:t>
      </w:r>
      <w:r w:rsidRPr="00871255">
        <w:t xml:space="preserve">  must have people’s rights</w:t>
      </w:r>
      <w:r w:rsidR="00F41A65">
        <w:t xml:space="preserve"> </w:t>
      </w:r>
      <w:r w:rsidR="00F41A65" w:rsidRPr="00951EC6">
        <w:t>at its core</w:t>
      </w:r>
      <w:r w:rsidRPr="00871255">
        <w:t>.</w:t>
      </w:r>
      <w:r w:rsidR="00F41A65">
        <w:t xml:space="preserve"> </w:t>
      </w:r>
      <w:r w:rsidRPr="00871255">
        <w:rPr>
          <w:rStyle w:val="Strong"/>
          <w:b w:val="0"/>
          <w:color w:val="000000"/>
        </w:rPr>
        <w:t xml:space="preserve">Care must be taken to prevent and remedy any negative impacts on the human rights of </w:t>
      </w:r>
      <w:r w:rsidR="0092284C">
        <w:rPr>
          <w:rStyle w:val="Strong"/>
          <w:b w:val="0"/>
          <w:color w:val="000000"/>
        </w:rPr>
        <w:t xml:space="preserve">groups that are </w:t>
      </w:r>
      <w:r w:rsidRPr="00871255">
        <w:rPr>
          <w:rStyle w:val="Strong"/>
          <w:b w:val="0"/>
          <w:color w:val="000000"/>
        </w:rPr>
        <w:t>vulnerable, marginali</w:t>
      </w:r>
      <w:r w:rsidR="00F41A65">
        <w:rPr>
          <w:rStyle w:val="Strong"/>
          <w:b w:val="0"/>
          <w:color w:val="000000"/>
        </w:rPr>
        <w:t>z</w:t>
      </w:r>
      <w:r w:rsidRPr="00871255">
        <w:rPr>
          <w:rStyle w:val="Strong"/>
          <w:b w:val="0"/>
          <w:color w:val="000000"/>
        </w:rPr>
        <w:t xml:space="preserve">ed, discriminated </w:t>
      </w:r>
      <w:r w:rsidR="0092284C">
        <w:rPr>
          <w:rStyle w:val="Strong"/>
          <w:b w:val="0"/>
          <w:color w:val="000000"/>
        </w:rPr>
        <w:t xml:space="preserve">against </w:t>
      </w:r>
      <w:r w:rsidRPr="00871255">
        <w:rPr>
          <w:rStyle w:val="Strong"/>
          <w:b w:val="0"/>
          <w:color w:val="000000"/>
        </w:rPr>
        <w:t>or at risk</w:t>
      </w:r>
      <w:r w:rsidRPr="00871255">
        <w:t>, including indigenous peoples</w:t>
      </w:r>
      <w:r w:rsidR="0092284C">
        <w:t>,</w:t>
      </w:r>
      <w:r w:rsidRPr="00871255">
        <w:t xml:space="preserve"> minorities</w:t>
      </w:r>
      <w:r w:rsidR="0092284C">
        <w:t>,</w:t>
      </w:r>
      <w:r w:rsidRPr="00871255">
        <w:t xml:space="preserve"> persons living in poverty</w:t>
      </w:r>
      <w:r w:rsidR="0092284C">
        <w:t>,</w:t>
      </w:r>
      <w:r w:rsidRPr="00871255">
        <w:t xml:space="preserve"> migrants and displaced persons</w:t>
      </w:r>
      <w:r w:rsidR="0092284C">
        <w:t>,</w:t>
      </w:r>
      <w:r w:rsidRPr="00871255">
        <w:t xml:space="preserve"> older persons</w:t>
      </w:r>
      <w:r w:rsidR="0092284C">
        <w:t>,</w:t>
      </w:r>
      <w:r w:rsidRPr="00871255">
        <w:t xml:space="preserve"> persons with disabilities and children</w:t>
      </w:r>
      <w:r w:rsidR="0092284C">
        <w:t>,</w:t>
      </w:r>
      <w:r w:rsidRPr="00871255">
        <w:t xml:space="preserve"> </w:t>
      </w:r>
      <w:r w:rsidR="00256474" w:rsidRPr="00871255">
        <w:t>and</w:t>
      </w:r>
      <w:r w:rsidRPr="00871255">
        <w:t xml:space="preserve"> to empower and protect the rights of women. </w:t>
      </w:r>
    </w:p>
    <w:p w:rsidR="00F2131F" w:rsidRPr="00871255" w:rsidRDefault="004C5016" w:rsidP="00FA0AE7">
      <w:pPr>
        <w:pStyle w:val="SingleTxtG"/>
        <w:numPr>
          <w:ilvl w:val="0"/>
          <w:numId w:val="9"/>
        </w:numPr>
        <w:ind w:left="1134" w:firstLine="0"/>
      </w:pPr>
      <w:r>
        <w:t>Ms</w:t>
      </w:r>
      <w:r w:rsidR="00390A43">
        <w:t>.</w:t>
      </w:r>
      <w:r>
        <w:t> </w:t>
      </w:r>
      <w:proofErr w:type="spellStart"/>
      <w:r w:rsidRPr="00951EC6">
        <w:t>Pansieri</w:t>
      </w:r>
      <w:proofErr w:type="spellEnd"/>
      <w:r w:rsidRPr="00951EC6">
        <w:t xml:space="preserve"> </w:t>
      </w:r>
      <w:r>
        <w:t>said that, a</w:t>
      </w:r>
      <w:r w:rsidR="00F2131F" w:rsidRPr="00871255">
        <w:t>t the most recent meeting of the Ad Hoc Working Group on the Durban Platform for Enhanced Action on climate change</w:t>
      </w:r>
      <w:r w:rsidR="0092284C">
        <w:t>,</w:t>
      </w:r>
      <w:r w:rsidR="00F2131F" w:rsidRPr="00871255">
        <w:t xml:space="preserve"> held in Geneva in February 2015, several States </w:t>
      </w:r>
      <w:r>
        <w:t xml:space="preserve">had </w:t>
      </w:r>
      <w:r w:rsidR="00F2131F" w:rsidRPr="00871255">
        <w:t>expressed support for the inclusion of strong language on human rights in forthcoming agreements</w:t>
      </w:r>
      <w:r w:rsidR="0092284C">
        <w:t>,</w:t>
      </w:r>
      <w:r w:rsidR="00F2131F" w:rsidRPr="00871255">
        <w:t xml:space="preserve"> and 18 States </w:t>
      </w:r>
      <w:r>
        <w:t xml:space="preserve">had </w:t>
      </w:r>
      <w:r w:rsidR="00F2131F" w:rsidRPr="00871255">
        <w:t xml:space="preserve">signed the </w:t>
      </w:r>
      <w:r w:rsidR="00867901" w:rsidRPr="00030CDF">
        <w:rPr>
          <w:rStyle w:val="Strong"/>
          <w:b w:val="0"/>
          <w:color w:val="000000"/>
        </w:rPr>
        <w:t xml:space="preserve">“Geneva </w:t>
      </w:r>
      <w:r w:rsidR="00F2131F" w:rsidRPr="00030CDF">
        <w:rPr>
          <w:rStyle w:val="Strong"/>
          <w:b w:val="0"/>
          <w:color w:val="000000"/>
        </w:rPr>
        <w:t>Pledge on Human Rights and Climate Action</w:t>
      </w:r>
      <w:r w:rsidR="00867901" w:rsidRPr="00030CDF">
        <w:rPr>
          <w:rStyle w:val="Strong"/>
          <w:b w:val="0"/>
          <w:color w:val="000000"/>
        </w:rPr>
        <w:t>”</w:t>
      </w:r>
      <w:r w:rsidR="00F2131F" w:rsidRPr="00030CDF">
        <w:t>.</w:t>
      </w:r>
      <w:r w:rsidR="0092284C" w:rsidRPr="00030CDF">
        <w:rPr>
          <w:rStyle w:val="FootnoteReference"/>
        </w:rPr>
        <w:footnoteReference w:id="3"/>
      </w:r>
      <w:r w:rsidR="00F2131F" w:rsidRPr="00871255">
        <w:t xml:space="preserve"> </w:t>
      </w:r>
      <w:r>
        <w:t xml:space="preserve">She </w:t>
      </w:r>
      <w:r w:rsidR="00F2131F" w:rsidRPr="00871255">
        <w:t xml:space="preserve">urged all States to make this commitment and called upon participants to highlight the critical linkages between human rights and climate change and to promote </w:t>
      </w:r>
      <w:r w:rsidR="00F2131F" w:rsidRPr="00871255">
        <w:rPr>
          <w:rStyle w:val="Strong"/>
          <w:b w:val="0"/>
          <w:color w:val="000000"/>
        </w:rPr>
        <w:t>action-oriented outcomes to</w:t>
      </w:r>
      <w:r w:rsidR="00F2131F" w:rsidRPr="00871255">
        <w:t xml:space="preserve"> facilitate global, local, individual and collective efforts to save humanity from irreversible global warming and its devastating impact on human rights.</w:t>
      </w:r>
    </w:p>
    <w:p w:rsidR="00E65D75" w:rsidRPr="00871255" w:rsidRDefault="00F2131F" w:rsidP="00F2131F">
      <w:pPr>
        <w:pStyle w:val="HChG"/>
      </w:pPr>
      <w:r w:rsidRPr="00871255">
        <w:lastRenderedPageBreak/>
        <w:tab/>
        <w:t>I</w:t>
      </w:r>
      <w:r w:rsidR="00416DDC" w:rsidRPr="00871255">
        <w:t>II</w:t>
      </w:r>
      <w:r w:rsidRPr="00871255">
        <w:t>.</w:t>
      </w:r>
      <w:r w:rsidRPr="00871255">
        <w:tab/>
      </w:r>
      <w:r w:rsidR="00E65D75" w:rsidRPr="00871255">
        <w:t>Summary of the first panel discussion</w:t>
      </w:r>
    </w:p>
    <w:p w:rsidR="00A91232" w:rsidRPr="00871255" w:rsidRDefault="001A1E82" w:rsidP="00FA0AE7">
      <w:pPr>
        <w:pStyle w:val="SingleTxtG"/>
        <w:numPr>
          <w:ilvl w:val="0"/>
          <w:numId w:val="9"/>
        </w:numPr>
        <w:ind w:left="1134" w:firstLine="0"/>
        <w:rPr>
          <w:lang w:eastAsia="en-GB"/>
        </w:rPr>
      </w:pPr>
      <w:r w:rsidRPr="00871255">
        <w:rPr>
          <w:lang w:eastAsia="en-GB"/>
        </w:rPr>
        <w:t xml:space="preserve">Opening the panel as moderator, </w:t>
      </w:r>
      <w:r w:rsidR="00292DA5" w:rsidRPr="00871255">
        <w:rPr>
          <w:lang w:eastAsia="en-GB"/>
        </w:rPr>
        <w:t>Mr</w:t>
      </w:r>
      <w:r w:rsidR="001070C7">
        <w:rPr>
          <w:lang w:eastAsia="en-GB"/>
        </w:rPr>
        <w:t>.</w:t>
      </w:r>
      <w:r w:rsidR="00292DA5" w:rsidRPr="00871255">
        <w:rPr>
          <w:lang w:eastAsia="en-GB"/>
        </w:rPr>
        <w:t> </w:t>
      </w:r>
      <w:proofErr w:type="spellStart"/>
      <w:r w:rsidRPr="00871255">
        <w:rPr>
          <w:lang w:eastAsia="en-GB"/>
        </w:rPr>
        <w:t>Khor</w:t>
      </w:r>
      <w:proofErr w:type="spellEnd"/>
      <w:r w:rsidRPr="00871255">
        <w:rPr>
          <w:lang w:eastAsia="en-GB"/>
        </w:rPr>
        <w:t xml:space="preserve"> asserted that climate change must be considered as a package </w:t>
      </w:r>
      <w:r w:rsidR="00262BCD">
        <w:rPr>
          <w:lang w:eastAsia="en-GB"/>
        </w:rPr>
        <w:t>that include</w:t>
      </w:r>
      <w:r w:rsidR="004C5016">
        <w:rPr>
          <w:lang w:eastAsia="en-GB"/>
        </w:rPr>
        <w:t>d</w:t>
      </w:r>
      <w:r w:rsidR="00262BCD">
        <w:rPr>
          <w:lang w:eastAsia="en-GB"/>
        </w:rPr>
        <w:t xml:space="preserve"> the </w:t>
      </w:r>
      <w:r w:rsidRPr="00871255">
        <w:rPr>
          <w:lang w:eastAsia="en-GB"/>
        </w:rPr>
        <w:t xml:space="preserve">environment, development and equity. </w:t>
      </w:r>
      <w:r w:rsidR="006631B0">
        <w:rPr>
          <w:lang w:eastAsia="en-GB"/>
        </w:rPr>
        <w:t>C</w:t>
      </w:r>
      <w:r w:rsidRPr="00871255">
        <w:rPr>
          <w:lang w:eastAsia="en-GB"/>
        </w:rPr>
        <w:t xml:space="preserve">limate change, development and human rights </w:t>
      </w:r>
      <w:r w:rsidR="006631B0">
        <w:rPr>
          <w:lang w:eastAsia="en-GB"/>
        </w:rPr>
        <w:t xml:space="preserve">should be addressed </w:t>
      </w:r>
      <w:r w:rsidRPr="00871255">
        <w:rPr>
          <w:lang w:eastAsia="en-GB"/>
        </w:rPr>
        <w:t>in an equitable and integrated manner</w:t>
      </w:r>
      <w:r w:rsidR="006631B0">
        <w:rPr>
          <w:lang w:eastAsia="en-GB"/>
        </w:rPr>
        <w:t>. A</w:t>
      </w:r>
      <w:r w:rsidRPr="00871255">
        <w:rPr>
          <w:lang w:eastAsia="en-GB"/>
        </w:rPr>
        <w:t xml:space="preserve"> human rights</w:t>
      </w:r>
      <w:r w:rsidR="004D2EC0">
        <w:rPr>
          <w:lang w:eastAsia="en-GB"/>
        </w:rPr>
        <w:t>-based</w:t>
      </w:r>
      <w:r w:rsidRPr="00871255">
        <w:rPr>
          <w:lang w:eastAsia="en-GB"/>
        </w:rPr>
        <w:t xml:space="preserve"> approach </w:t>
      </w:r>
      <w:r w:rsidR="006631B0">
        <w:rPr>
          <w:lang w:eastAsia="en-GB"/>
        </w:rPr>
        <w:t xml:space="preserve">demands </w:t>
      </w:r>
      <w:r w:rsidR="0087153A">
        <w:rPr>
          <w:lang w:eastAsia="en-GB"/>
        </w:rPr>
        <w:t xml:space="preserve">the inclusion of </w:t>
      </w:r>
      <w:r w:rsidRPr="00871255">
        <w:rPr>
          <w:lang w:eastAsia="en-GB"/>
        </w:rPr>
        <w:t>climate justice</w:t>
      </w:r>
      <w:r w:rsidR="0087153A">
        <w:rPr>
          <w:lang w:eastAsia="en-GB"/>
        </w:rPr>
        <w:t>,</w:t>
      </w:r>
      <w:r w:rsidRPr="00871255">
        <w:rPr>
          <w:lang w:eastAsia="en-GB"/>
        </w:rPr>
        <w:t xml:space="preserve"> </w:t>
      </w:r>
      <w:r w:rsidR="009F177F">
        <w:rPr>
          <w:lang w:eastAsia="en-GB"/>
        </w:rPr>
        <w:t>as well as</w:t>
      </w:r>
      <w:r w:rsidR="006631B0">
        <w:rPr>
          <w:lang w:eastAsia="en-GB"/>
        </w:rPr>
        <w:t xml:space="preserve"> international cooperation and solidarity</w:t>
      </w:r>
      <w:r w:rsidR="0087153A">
        <w:rPr>
          <w:lang w:eastAsia="en-GB"/>
        </w:rPr>
        <w:t>,</w:t>
      </w:r>
      <w:r w:rsidR="006631B0">
        <w:rPr>
          <w:lang w:eastAsia="en-GB"/>
        </w:rPr>
        <w:t xml:space="preserve"> </w:t>
      </w:r>
      <w:r w:rsidR="0087153A">
        <w:rPr>
          <w:lang w:eastAsia="en-GB"/>
        </w:rPr>
        <w:t xml:space="preserve">all of </w:t>
      </w:r>
      <w:r w:rsidR="009F177F">
        <w:rPr>
          <w:lang w:eastAsia="en-GB"/>
        </w:rPr>
        <w:t xml:space="preserve">which </w:t>
      </w:r>
      <w:r w:rsidR="006631B0">
        <w:rPr>
          <w:lang w:eastAsia="en-GB"/>
        </w:rPr>
        <w:t>are essential</w:t>
      </w:r>
      <w:r w:rsidRPr="00871255">
        <w:rPr>
          <w:lang w:eastAsia="en-GB"/>
        </w:rPr>
        <w:t xml:space="preserve"> in supporting developing countries</w:t>
      </w:r>
      <w:r w:rsidR="0087153A">
        <w:rPr>
          <w:lang w:eastAsia="en-GB"/>
        </w:rPr>
        <w:t>,</w:t>
      </w:r>
      <w:r w:rsidRPr="00871255">
        <w:rPr>
          <w:lang w:eastAsia="en-GB"/>
        </w:rPr>
        <w:t xml:space="preserve"> </w:t>
      </w:r>
      <w:r w:rsidR="009F177F">
        <w:rPr>
          <w:lang w:eastAsia="en-GB"/>
        </w:rPr>
        <w:t xml:space="preserve">including </w:t>
      </w:r>
      <w:r w:rsidRPr="00871255">
        <w:rPr>
          <w:lang w:eastAsia="en-GB"/>
        </w:rPr>
        <w:t>through finance and technology. Such coordination and cooperation at the global level should be based on solidarity, equity, justice and respect for human rights.</w:t>
      </w:r>
    </w:p>
    <w:p w:rsidR="0040337B" w:rsidRPr="00871255" w:rsidRDefault="00E65D75" w:rsidP="00A91232">
      <w:pPr>
        <w:pStyle w:val="H1G"/>
        <w:jc w:val="both"/>
      </w:pPr>
      <w:r w:rsidRPr="00871255">
        <w:rPr>
          <w:b w:val="0"/>
        </w:rPr>
        <w:tab/>
      </w:r>
      <w:r w:rsidRPr="00871255">
        <w:t>A.</w:t>
      </w:r>
      <w:r w:rsidRPr="00871255">
        <w:tab/>
      </w:r>
      <w:r w:rsidR="00F2131F" w:rsidRPr="00871255">
        <w:t>Contributions of panellists</w:t>
      </w:r>
    </w:p>
    <w:p w:rsidR="009C1E92" w:rsidRPr="00871255" w:rsidRDefault="00623A2B" w:rsidP="00FA0AE7">
      <w:pPr>
        <w:pStyle w:val="SingleTxtG"/>
        <w:numPr>
          <w:ilvl w:val="0"/>
          <w:numId w:val="9"/>
        </w:numPr>
        <w:ind w:left="1134" w:firstLine="0"/>
        <w:rPr>
          <w:lang w:eastAsia="en-GB"/>
        </w:rPr>
      </w:pPr>
      <w:r w:rsidRPr="00871255">
        <w:rPr>
          <w:lang w:eastAsia="en-GB"/>
        </w:rPr>
        <w:t>R</w:t>
      </w:r>
      <w:r w:rsidR="00F2131F" w:rsidRPr="00871255">
        <w:rPr>
          <w:lang w:eastAsia="en-GB"/>
        </w:rPr>
        <w:t xml:space="preserve">elating the story of his island nation’s struggle for survival, </w:t>
      </w:r>
      <w:r w:rsidR="001070C7">
        <w:rPr>
          <w:lang w:eastAsia="en-GB"/>
        </w:rPr>
        <w:t>the President of Kiribati</w:t>
      </w:r>
      <w:r w:rsidR="00390A43">
        <w:rPr>
          <w:lang w:eastAsia="en-GB"/>
        </w:rPr>
        <w:t xml:space="preserve">, </w:t>
      </w:r>
      <w:r w:rsidR="006950B7">
        <w:rPr>
          <w:lang w:eastAsia="en-GB"/>
        </w:rPr>
        <w:t>Mr</w:t>
      </w:r>
      <w:r w:rsidR="00390A43">
        <w:rPr>
          <w:lang w:eastAsia="en-GB"/>
        </w:rPr>
        <w:t>.</w:t>
      </w:r>
      <w:r w:rsidR="006950B7">
        <w:rPr>
          <w:lang w:eastAsia="en-GB"/>
        </w:rPr>
        <w:t> </w:t>
      </w:r>
      <w:r w:rsidRPr="00871255">
        <w:rPr>
          <w:lang w:eastAsia="en-GB"/>
        </w:rPr>
        <w:t>Tong</w:t>
      </w:r>
      <w:r w:rsidR="00390A43">
        <w:rPr>
          <w:lang w:eastAsia="en-GB"/>
        </w:rPr>
        <w:t>,</w:t>
      </w:r>
      <w:r w:rsidRPr="00871255">
        <w:rPr>
          <w:lang w:eastAsia="en-GB"/>
        </w:rPr>
        <w:t xml:space="preserve"> </w:t>
      </w:r>
      <w:r w:rsidR="00F2131F" w:rsidRPr="00871255">
        <w:rPr>
          <w:lang w:eastAsia="en-GB"/>
        </w:rPr>
        <w:t xml:space="preserve">said </w:t>
      </w:r>
      <w:r w:rsidR="001070C7">
        <w:rPr>
          <w:lang w:eastAsia="en-GB"/>
        </w:rPr>
        <w:t xml:space="preserve">that </w:t>
      </w:r>
      <w:r w:rsidR="00F2131F" w:rsidRPr="00871255">
        <w:rPr>
          <w:lang w:eastAsia="en-GB"/>
        </w:rPr>
        <w:t xml:space="preserve">it </w:t>
      </w:r>
      <w:r w:rsidR="004D2EC0">
        <w:rPr>
          <w:lang w:eastAsia="en-GB"/>
        </w:rPr>
        <w:t xml:space="preserve">was </w:t>
      </w:r>
      <w:r w:rsidR="00F2131F" w:rsidRPr="00871255">
        <w:rPr>
          <w:lang w:eastAsia="en-GB"/>
        </w:rPr>
        <w:t xml:space="preserve">time for everyone to listen and to act. </w:t>
      </w:r>
      <w:r w:rsidR="004D2EC0">
        <w:rPr>
          <w:lang w:eastAsia="en-GB"/>
        </w:rPr>
        <w:t xml:space="preserve">He said that </w:t>
      </w:r>
      <w:r w:rsidR="00F2131F" w:rsidRPr="00871255">
        <w:rPr>
          <w:lang w:eastAsia="en-GB"/>
        </w:rPr>
        <w:t xml:space="preserve">2015 </w:t>
      </w:r>
      <w:r w:rsidR="004D2EC0">
        <w:rPr>
          <w:lang w:eastAsia="en-GB"/>
        </w:rPr>
        <w:t xml:space="preserve">would </w:t>
      </w:r>
      <w:r w:rsidR="00F2131F" w:rsidRPr="00871255">
        <w:rPr>
          <w:lang w:eastAsia="en-GB"/>
        </w:rPr>
        <w:t>be a critical turning point in human existence</w:t>
      </w:r>
      <w:r w:rsidR="004D2EC0">
        <w:rPr>
          <w:lang w:eastAsia="en-GB"/>
        </w:rPr>
        <w:t>,</w:t>
      </w:r>
      <w:r w:rsidR="00F2131F" w:rsidRPr="00871255">
        <w:rPr>
          <w:lang w:eastAsia="en-GB"/>
        </w:rPr>
        <w:t xml:space="preserve"> </w:t>
      </w:r>
      <w:r w:rsidR="004D2EC0">
        <w:rPr>
          <w:lang w:eastAsia="en-GB"/>
        </w:rPr>
        <w:t>when s</w:t>
      </w:r>
      <w:r w:rsidR="00F2131F" w:rsidRPr="00871255">
        <w:rPr>
          <w:lang w:eastAsia="en-GB"/>
        </w:rPr>
        <w:t xml:space="preserve">olidarity and a revitalized approach to multilateralism </w:t>
      </w:r>
      <w:r w:rsidR="004D2EC0">
        <w:rPr>
          <w:lang w:eastAsia="en-GB"/>
        </w:rPr>
        <w:t xml:space="preserve">would </w:t>
      </w:r>
      <w:r w:rsidR="00F2131F" w:rsidRPr="00871255">
        <w:rPr>
          <w:lang w:eastAsia="en-GB"/>
        </w:rPr>
        <w:t xml:space="preserve">become essential. </w:t>
      </w:r>
      <w:r w:rsidR="004D2EC0">
        <w:rPr>
          <w:lang w:eastAsia="en-GB"/>
        </w:rPr>
        <w:t>He said that h</w:t>
      </w:r>
      <w:r w:rsidR="00F2131F" w:rsidRPr="00871255">
        <w:rPr>
          <w:lang w:eastAsia="en-GB"/>
        </w:rPr>
        <w:t xml:space="preserve">uman rights considerations </w:t>
      </w:r>
      <w:r w:rsidRPr="00871255">
        <w:rPr>
          <w:lang w:eastAsia="en-GB"/>
        </w:rPr>
        <w:t xml:space="preserve">must be reflected </w:t>
      </w:r>
      <w:r w:rsidR="00F2131F" w:rsidRPr="00871255">
        <w:rPr>
          <w:lang w:eastAsia="en-GB"/>
        </w:rPr>
        <w:t xml:space="preserve">in climate change discussions </w:t>
      </w:r>
      <w:r w:rsidR="001070C7">
        <w:rPr>
          <w:lang w:eastAsia="en-GB"/>
        </w:rPr>
        <w:t>a</w:t>
      </w:r>
      <w:r w:rsidR="004D2EC0">
        <w:rPr>
          <w:lang w:eastAsia="en-GB"/>
        </w:rPr>
        <w:t>nd that t</w:t>
      </w:r>
      <w:r w:rsidR="00F2131F" w:rsidRPr="00871255">
        <w:rPr>
          <w:lang w:eastAsia="en-GB"/>
        </w:rPr>
        <w:t xml:space="preserve">he actions of the international community </w:t>
      </w:r>
      <w:r w:rsidR="004D2EC0">
        <w:rPr>
          <w:lang w:eastAsia="en-GB"/>
        </w:rPr>
        <w:t xml:space="preserve">would </w:t>
      </w:r>
      <w:r w:rsidR="00F2131F" w:rsidRPr="00871255">
        <w:rPr>
          <w:lang w:eastAsia="en-GB"/>
        </w:rPr>
        <w:t xml:space="preserve">determine whether or not </w:t>
      </w:r>
      <w:r w:rsidRPr="00871255">
        <w:rPr>
          <w:lang w:eastAsia="en-GB"/>
        </w:rPr>
        <w:t xml:space="preserve">the generations to come </w:t>
      </w:r>
      <w:r w:rsidR="00F2131F" w:rsidRPr="00871255">
        <w:rPr>
          <w:lang w:eastAsia="en-GB"/>
        </w:rPr>
        <w:t>have a future.</w:t>
      </w:r>
      <w:r w:rsidR="00F96609">
        <w:rPr>
          <w:lang w:eastAsia="en-GB"/>
        </w:rPr>
        <w:t xml:space="preserve"> </w:t>
      </w:r>
      <w:r w:rsidR="004D2EC0">
        <w:rPr>
          <w:lang w:eastAsia="en-GB"/>
        </w:rPr>
        <w:t xml:space="preserve">He said it was </w:t>
      </w:r>
      <w:r w:rsidRPr="00871255">
        <w:rPr>
          <w:lang w:eastAsia="en-GB"/>
        </w:rPr>
        <w:t>time to move forward from abstract discussions, as the</w:t>
      </w:r>
      <w:r w:rsidR="00F2131F" w:rsidRPr="00871255">
        <w:rPr>
          <w:lang w:eastAsia="en-GB"/>
        </w:rPr>
        <w:t xml:space="preserve"> real human impacts </w:t>
      </w:r>
      <w:r w:rsidR="004D2EC0">
        <w:rPr>
          <w:lang w:eastAsia="en-GB"/>
        </w:rPr>
        <w:t xml:space="preserve">were </w:t>
      </w:r>
      <w:r w:rsidR="00F2131F" w:rsidRPr="00871255">
        <w:rPr>
          <w:lang w:eastAsia="en-GB"/>
        </w:rPr>
        <w:t>being felt in countries like Kiribati.</w:t>
      </w:r>
      <w:r w:rsidR="009C1E92" w:rsidRPr="00871255">
        <w:rPr>
          <w:lang w:eastAsia="en-GB"/>
        </w:rPr>
        <w:t xml:space="preserve"> </w:t>
      </w:r>
    </w:p>
    <w:p w:rsidR="00F2131F" w:rsidRPr="00871255" w:rsidRDefault="004D2EC0"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r w:rsidRPr="00951EC6">
        <w:rPr>
          <w:lang w:eastAsia="en-GB"/>
        </w:rPr>
        <w:t xml:space="preserve">Tong said </w:t>
      </w:r>
      <w:r>
        <w:rPr>
          <w:lang w:eastAsia="en-GB"/>
        </w:rPr>
        <w:t>that c</w:t>
      </w:r>
      <w:r w:rsidR="00F2131F" w:rsidRPr="00871255">
        <w:rPr>
          <w:lang w:eastAsia="en-GB"/>
        </w:rPr>
        <w:t xml:space="preserve">limate change </w:t>
      </w:r>
      <w:r>
        <w:rPr>
          <w:lang w:eastAsia="en-GB"/>
        </w:rPr>
        <w:t xml:space="preserve">was </w:t>
      </w:r>
      <w:r w:rsidR="00F2131F" w:rsidRPr="00871255">
        <w:rPr>
          <w:lang w:eastAsia="en-GB"/>
        </w:rPr>
        <w:t>the biggest moral challenge facing humankind. It threaten</w:t>
      </w:r>
      <w:r>
        <w:rPr>
          <w:lang w:eastAsia="en-GB"/>
        </w:rPr>
        <w:t>ed</w:t>
      </w:r>
      <w:r w:rsidR="00F2131F" w:rsidRPr="00871255">
        <w:rPr>
          <w:lang w:eastAsia="en-GB"/>
        </w:rPr>
        <w:t xml:space="preserve"> the very survival of peoples and nations. It </w:t>
      </w:r>
      <w:r>
        <w:rPr>
          <w:lang w:eastAsia="en-GB"/>
        </w:rPr>
        <w:t xml:space="preserve">was </w:t>
      </w:r>
      <w:r w:rsidR="00F2131F" w:rsidRPr="00871255">
        <w:rPr>
          <w:lang w:eastAsia="en-GB"/>
        </w:rPr>
        <w:t>a global problem demand</w:t>
      </w:r>
      <w:r w:rsidR="00623A2B" w:rsidRPr="00871255">
        <w:rPr>
          <w:lang w:eastAsia="en-GB"/>
        </w:rPr>
        <w:t>ing</w:t>
      </w:r>
      <w:r w:rsidR="00F2131F" w:rsidRPr="00871255">
        <w:rPr>
          <w:lang w:eastAsia="en-GB"/>
        </w:rPr>
        <w:t xml:space="preserve"> global leadership. To spur action, the human face of climate change must be understood. The previous week, Kiribati had recorded its highest tides</w:t>
      </w:r>
      <w:r>
        <w:rPr>
          <w:lang w:eastAsia="en-GB"/>
        </w:rPr>
        <w:t>,</w:t>
      </w:r>
      <w:r w:rsidR="00F2131F" w:rsidRPr="00871255">
        <w:rPr>
          <w:lang w:eastAsia="en-GB"/>
        </w:rPr>
        <w:t xml:space="preserve"> </w:t>
      </w:r>
      <w:r>
        <w:rPr>
          <w:lang w:eastAsia="en-GB"/>
        </w:rPr>
        <w:t xml:space="preserve">which </w:t>
      </w:r>
      <w:r w:rsidR="00F2131F" w:rsidRPr="00871255">
        <w:rPr>
          <w:lang w:eastAsia="en-GB"/>
        </w:rPr>
        <w:t xml:space="preserve">caused substantial damage to </w:t>
      </w:r>
      <w:r w:rsidR="00623A2B" w:rsidRPr="00871255">
        <w:rPr>
          <w:lang w:eastAsia="en-GB"/>
        </w:rPr>
        <w:t xml:space="preserve">a hospital </w:t>
      </w:r>
      <w:r w:rsidR="00F2131F" w:rsidRPr="00871255">
        <w:rPr>
          <w:lang w:eastAsia="en-GB"/>
        </w:rPr>
        <w:t>and a road construction project. In countries on the front</w:t>
      </w:r>
      <w:r w:rsidR="004C5016">
        <w:rPr>
          <w:lang w:eastAsia="en-GB"/>
        </w:rPr>
        <w:t xml:space="preserve"> </w:t>
      </w:r>
      <w:r w:rsidR="00F2131F" w:rsidRPr="00871255">
        <w:rPr>
          <w:lang w:eastAsia="en-GB"/>
        </w:rPr>
        <w:t xml:space="preserve">line, immediate action to prevent, mitigate and adapt to climate change </w:t>
      </w:r>
      <w:r>
        <w:rPr>
          <w:lang w:eastAsia="en-GB"/>
        </w:rPr>
        <w:t xml:space="preserve">was </w:t>
      </w:r>
      <w:r w:rsidR="00F2131F" w:rsidRPr="00871255">
        <w:rPr>
          <w:lang w:eastAsia="en-GB"/>
        </w:rPr>
        <w:t xml:space="preserve">essential. Despite this, </w:t>
      </w:r>
      <w:r>
        <w:rPr>
          <w:lang w:eastAsia="en-GB"/>
        </w:rPr>
        <w:t xml:space="preserve">he said, </w:t>
      </w:r>
      <w:r w:rsidR="00F2131F" w:rsidRPr="00871255">
        <w:rPr>
          <w:lang w:eastAsia="en-GB"/>
        </w:rPr>
        <w:t xml:space="preserve">Kiribati </w:t>
      </w:r>
      <w:r>
        <w:rPr>
          <w:lang w:eastAsia="en-GB"/>
        </w:rPr>
        <w:t xml:space="preserve">would </w:t>
      </w:r>
      <w:r w:rsidR="00F2131F" w:rsidRPr="00871255">
        <w:rPr>
          <w:lang w:eastAsia="en-GB"/>
        </w:rPr>
        <w:t xml:space="preserve">continue </w:t>
      </w:r>
      <w:r w:rsidR="00D2467E">
        <w:rPr>
          <w:lang w:eastAsia="en-GB"/>
        </w:rPr>
        <w:t>to</w:t>
      </w:r>
      <w:r w:rsidR="00D2467E" w:rsidRPr="00871255">
        <w:rPr>
          <w:lang w:eastAsia="en-GB"/>
        </w:rPr>
        <w:t xml:space="preserve"> </w:t>
      </w:r>
      <w:r w:rsidR="00F2131F" w:rsidRPr="00871255">
        <w:rPr>
          <w:lang w:eastAsia="en-GB"/>
        </w:rPr>
        <w:t>gradual</w:t>
      </w:r>
      <w:r w:rsidR="00D2467E">
        <w:rPr>
          <w:lang w:eastAsia="en-GB"/>
        </w:rPr>
        <w:t>ly</w:t>
      </w:r>
      <w:r w:rsidR="00F2131F" w:rsidRPr="00871255">
        <w:rPr>
          <w:lang w:eastAsia="en-GB"/>
        </w:rPr>
        <w:t xml:space="preserve"> fall</w:t>
      </w:r>
      <w:r w:rsidR="00030CDF">
        <w:rPr>
          <w:lang w:eastAsia="en-GB"/>
        </w:rPr>
        <w:t xml:space="preserve"> victim</w:t>
      </w:r>
      <w:r w:rsidR="00F2131F" w:rsidRPr="00871255">
        <w:rPr>
          <w:lang w:eastAsia="en-GB"/>
        </w:rPr>
        <w:t xml:space="preserve"> </w:t>
      </w:r>
      <w:r w:rsidR="00F2131F" w:rsidRPr="00030CDF">
        <w:rPr>
          <w:lang w:eastAsia="en-GB"/>
        </w:rPr>
        <w:t>to</w:t>
      </w:r>
      <w:r w:rsidR="00F2131F" w:rsidRPr="00871255">
        <w:rPr>
          <w:lang w:eastAsia="en-GB"/>
        </w:rPr>
        <w:t xml:space="preserve"> the rising tides. </w:t>
      </w:r>
      <w:r w:rsidR="006950B7">
        <w:rPr>
          <w:lang w:eastAsia="en-GB"/>
        </w:rPr>
        <w:t>Mr</w:t>
      </w:r>
      <w:r w:rsidR="00390A43">
        <w:rPr>
          <w:lang w:eastAsia="en-GB"/>
        </w:rPr>
        <w:t>.</w:t>
      </w:r>
      <w:r w:rsidR="006950B7">
        <w:rPr>
          <w:lang w:eastAsia="en-GB"/>
        </w:rPr>
        <w:t> </w:t>
      </w:r>
      <w:r w:rsidR="00F2131F" w:rsidRPr="00871255">
        <w:rPr>
          <w:lang w:eastAsia="en-GB"/>
        </w:rPr>
        <w:t xml:space="preserve">Tong </w:t>
      </w:r>
      <w:r w:rsidR="00BE45E6" w:rsidRPr="00871255">
        <w:rPr>
          <w:lang w:eastAsia="en-GB"/>
        </w:rPr>
        <w:t xml:space="preserve">asked </w:t>
      </w:r>
      <w:r w:rsidR="00F2131F" w:rsidRPr="00871255">
        <w:rPr>
          <w:lang w:eastAsia="en-GB"/>
        </w:rPr>
        <w:t xml:space="preserve">what the </w:t>
      </w:r>
      <w:r w:rsidR="00623A2B" w:rsidRPr="00871255">
        <w:rPr>
          <w:lang w:eastAsia="en-GB"/>
        </w:rPr>
        <w:t xml:space="preserve">Human Rights </w:t>
      </w:r>
      <w:r w:rsidR="00F2131F" w:rsidRPr="00871255">
        <w:rPr>
          <w:lang w:eastAsia="en-GB"/>
        </w:rPr>
        <w:t xml:space="preserve">Council and others </w:t>
      </w:r>
      <w:r>
        <w:rPr>
          <w:lang w:eastAsia="en-GB"/>
        </w:rPr>
        <w:t xml:space="preserve">would </w:t>
      </w:r>
      <w:r w:rsidR="00F2131F" w:rsidRPr="00871255">
        <w:rPr>
          <w:lang w:eastAsia="en-GB"/>
        </w:rPr>
        <w:t>do about</w:t>
      </w:r>
      <w:r>
        <w:rPr>
          <w:lang w:eastAsia="en-GB"/>
        </w:rPr>
        <w:t xml:space="preserve"> </w:t>
      </w:r>
      <w:r w:rsidR="00F2131F" w:rsidRPr="00871255">
        <w:rPr>
          <w:lang w:eastAsia="en-GB"/>
        </w:rPr>
        <w:t xml:space="preserve">it. </w:t>
      </w:r>
    </w:p>
    <w:p w:rsidR="00F2131F" w:rsidRPr="00871255" w:rsidRDefault="006950B7" w:rsidP="00FA0AE7">
      <w:pPr>
        <w:pStyle w:val="SingleTxtG"/>
        <w:numPr>
          <w:ilvl w:val="0"/>
          <w:numId w:val="9"/>
        </w:numPr>
        <w:ind w:left="1134" w:firstLine="0"/>
      </w:pPr>
      <w:r>
        <w:t>Mr</w:t>
      </w:r>
      <w:r w:rsidR="00390A43">
        <w:t>.</w:t>
      </w:r>
      <w:r>
        <w:t> </w:t>
      </w:r>
      <w:r w:rsidR="00F2131F" w:rsidRPr="00871255">
        <w:t xml:space="preserve">Tong condemned the relative lack of action by the international community in the face of the moral imperative to protect humanity from the ravages of climate change. Recent negotiations had been disappointing, making the </w:t>
      </w:r>
      <w:r w:rsidR="005742E7" w:rsidRPr="00871255">
        <w:t>2015 Paris</w:t>
      </w:r>
      <w:r w:rsidR="00F2131F" w:rsidRPr="00871255">
        <w:t xml:space="preserve"> Conference of the Parties to the </w:t>
      </w:r>
      <w:r w:rsidR="000940A4" w:rsidRPr="00FA0AE7">
        <w:t>United Nations Framework Convention on Climate Change</w:t>
      </w:r>
      <w:r w:rsidR="00F2131F" w:rsidRPr="00871255">
        <w:t xml:space="preserve"> all the more critical. He called upon all States to sign the Geneva Pledge and to ensure that the outcome of the upcoming negotiations protect</w:t>
      </w:r>
      <w:r w:rsidR="005E05A3">
        <w:t>ed</w:t>
      </w:r>
      <w:r w:rsidR="00F2131F" w:rsidRPr="00871255">
        <w:t xml:space="preserve"> human rights. </w:t>
      </w:r>
    </w:p>
    <w:p w:rsidR="00F2131F" w:rsidRPr="00871255" w:rsidRDefault="006950B7"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r w:rsidR="00F2131F" w:rsidRPr="00871255">
        <w:rPr>
          <w:lang w:eastAsia="en-GB"/>
        </w:rPr>
        <w:t>Tong emphasized that the threat climate change pose</w:t>
      </w:r>
      <w:r w:rsidR="005E05A3">
        <w:rPr>
          <w:lang w:eastAsia="en-GB"/>
        </w:rPr>
        <w:t>d</w:t>
      </w:r>
      <w:r w:rsidR="00F2131F" w:rsidRPr="00871255">
        <w:rPr>
          <w:lang w:eastAsia="en-GB"/>
        </w:rPr>
        <w:t xml:space="preserve"> to Kiribati </w:t>
      </w:r>
      <w:r w:rsidR="005E05A3">
        <w:rPr>
          <w:lang w:eastAsia="en-GB"/>
        </w:rPr>
        <w:t xml:space="preserve">was </w:t>
      </w:r>
      <w:r w:rsidR="00F2131F" w:rsidRPr="00871255">
        <w:rPr>
          <w:lang w:eastAsia="en-GB"/>
        </w:rPr>
        <w:t>real, and demand</w:t>
      </w:r>
      <w:r w:rsidR="005E05A3">
        <w:rPr>
          <w:lang w:eastAsia="en-GB"/>
        </w:rPr>
        <w:t>ed</w:t>
      </w:r>
      <w:r w:rsidR="00F2131F" w:rsidRPr="00871255">
        <w:rPr>
          <w:lang w:eastAsia="en-GB"/>
        </w:rPr>
        <w:t xml:space="preserve"> immediate action. </w:t>
      </w:r>
      <w:r w:rsidR="005E05A3">
        <w:rPr>
          <w:lang w:eastAsia="en-GB"/>
        </w:rPr>
        <w:t>He said that t</w:t>
      </w:r>
      <w:r w:rsidR="00F2131F" w:rsidRPr="00871255">
        <w:rPr>
          <w:lang w:eastAsia="en-GB"/>
        </w:rPr>
        <w:t>he Government ha</w:t>
      </w:r>
      <w:r w:rsidR="005E05A3">
        <w:rPr>
          <w:lang w:eastAsia="en-GB"/>
        </w:rPr>
        <w:t>d</w:t>
      </w:r>
      <w:r w:rsidR="00F2131F" w:rsidRPr="00871255">
        <w:rPr>
          <w:lang w:eastAsia="en-GB"/>
        </w:rPr>
        <w:t xml:space="preserve"> taken steps to protect its people and plan for the future. It ha</w:t>
      </w:r>
      <w:r w:rsidR="005E05A3">
        <w:rPr>
          <w:lang w:eastAsia="en-GB"/>
        </w:rPr>
        <w:t>d</w:t>
      </w:r>
      <w:r w:rsidR="00F2131F" w:rsidRPr="00871255">
        <w:rPr>
          <w:lang w:eastAsia="en-GB"/>
        </w:rPr>
        <w:t xml:space="preserve"> bought land in Fiji and aim</w:t>
      </w:r>
      <w:r w:rsidR="005E05A3">
        <w:rPr>
          <w:lang w:eastAsia="en-GB"/>
        </w:rPr>
        <w:t>ed</w:t>
      </w:r>
      <w:r w:rsidR="00F2131F" w:rsidRPr="00871255">
        <w:rPr>
          <w:lang w:eastAsia="en-GB"/>
        </w:rPr>
        <w:t xml:space="preserve"> to prepare its people so they </w:t>
      </w:r>
      <w:r w:rsidR="00106FCF">
        <w:rPr>
          <w:lang w:eastAsia="en-GB"/>
        </w:rPr>
        <w:t xml:space="preserve">could </w:t>
      </w:r>
      <w:r w:rsidR="00F2131F" w:rsidRPr="00871255">
        <w:rPr>
          <w:lang w:eastAsia="en-GB"/>
        </w:rPr>
        <w:t xml:space="preserve">migrate with dignity. However, </w:t>
      </w:r>
      <w:r w:rsidR="00106FCF">
        <w:rPr>
          <w:lang w:eastAsia="en-GB"/>
        </w:rPr>
        <w:t xml:space="preserve">he said, </w:t>
      </w:r>
      <w:r w:rsidR="00F2131F" w:rsidRPr="00871255">
        <w:rPr>
          <w:lang w:eastAsia="en-GB"/>
        </w:rPr>
        <w:t xml:space="preserve">Kiribati </w:t>
      </w:r>
      <w:r w:rsidR="00106FCF">
        <w:rPr>
          <w:lang w:eastAsia="en-GB"/>
        </w:rPr>
        <w:t xml:space="preserve">could not </w:t>
      </w:r>
      <w:r w:rsidR="00F2131F" w:rsidRPr="00871255">
        <w:rPr>
          <w:lang w:eastAsia="en-GB"/>
        </w:rPr>
        <w:t>address the problem or protect its people alone. Therefore, the President urgently appealed for assistance from the international community and for an immediate call to action from the Council as the voice of the vulnerable and the moral authority of the international community.</w:t>
      </w:r>
    </w:p>
    <w:p w:rsidR="00F2131F" w:rsidRPr="00871255" w:rsidRDefault="00D2467E" w:rsidP="00FA0AE7">
      <w:pPr>
        <w:pStyle w:val="SingleTxtG"/>
        <w:numPr>
          <w:ilvl w:val="0"/>
          <w:numId w:val="9"/>
        </w:numPr>
        <w:ind w:left="1134" w:firstLine="0"/>
        <w:rPr>
          <w:lang w:eastAsia="en-GB"/>
        </w:rPr>
      </w:pPr>
      <w:r>
        <w:rPr>
          <w:lang w:eastAsia="en-GB"/>
        </w:rPr>
        <w:t xml:space="preserve">The </w:t>
      </w:r>
      <w:r w:rsidRPr="00E63983">
        <w:t>Minister for Foreign Affairs of Bangladesh</w:t>
      </w:r>
      <w:r w:rsidR="00390A43">
        <w:t>,</w:t>
      </w:r>
      <w:r w:rsidRPr="00871255" w:rsidDel="00D2467E">
        <w:rPr>
          <w:lang w:eastAsia="en-GB"/>
        </w:rPr>
        <w:t xml:space="preserve"> </w:t>
      </w:r>
      <w:proofErr w:type="spellStart"/>
      <w:r w:rsidR="00F2131F" w:rsidRPr="00871255">
        <w:rPr>
          <w:lang w:eastAsia="en-GB"/>
        </w:rPr>
        <w:t>Abul</w:t>
      </w:r>
      <w:proofErr w:type="spellEnd"/>
      <w:r w:rsidR="00F2131F" w:rsidRPr="00871255">
        <w:rPr>
          <w:lang w:eastAsia="en-GB"/>
        </w:rPr>
        <w:t xml:space="preserve"> Hassan Mahmood Ali</w:t>
      </w:r>
      <w:r w:rsidR="00390A43">
        <w:rPr>
          <w:lang w:eastAsia="en-GB"/>
        </w:rPr>
        <w:t>,</w:t>
      </w:r>
      <w:r w:rsidR="00F2131F" w:rsidRPr="00871255">
        <w:rPr>
          <w:lang w:eastAsia="en-GB"/>
        </w:rPr>
        <w:t xml:space="preserve"> described climate change as one of the greatest challenges ever faced</w:t>
      </w:r>
      <w:r w:rsidR="002149A8" w:rsidRPr="00871255">
        <w:rPr>
          <w:lang w:eastAsia="en-GB"/>
        </w:rPr>
        <w:t>.</w:t>
      </w:r>
      <w:r w:rsidR="00F2131F" w:rsidRPr="00871255">
        <w:rPr>
          <w:lang w:eastAsia="en-GB"/>
        </w:rPr>
        <w:t xml:space="preserve"> He emphasized the need for a transformative shift and a robust, legally binding outcome at </w:t>
      </w:r>
      <w:r w:rsidR="00DD76F0" w:rsidRPr="00871255">
        <w:rPr>
          <w:lang w:eastAsia="en-GB"/>
        </w:rPr>
        <w:t xml:space="preserve">the </w:t>
      </w:r>
      <w:r w:rsidR="00DD76F0" w:rsidRPr="00871255">
        <w:t>2015 Paris Conference of the Parties</w:t>
      </w:r>
      <w:r w:rsidR="00F2131F" w:rsidRPr="00871255">
        <w:rPr>
          <w:lang w:eastAsia="en-GB"/>
        </w:rPr>
        <w:t xml:space="preserve">. This outcome should recognize that </w:t>
      </w:r>
      <w:r w:rsidR="009076FA" w:rsidRPr="00871255">
        <w:t>small island developing States</w:t>
      </w:r>
      <w:r w:rsidR="00F2131F" w:rsidRPr="00871255">
        <w:rPr>
          <w:lang w:eastAsia="en-GB"/>
        </w:rPr>
        <w:t xml:space="preserve">, </w:t>
      </w:r>
      <w:r w:rsidR="009076FA" w:rsidRPr="00871255">
        <w:t>the least developed countries</w:t>
      </w:r>
      <w:r w:rsidR="00F2131F" w:rsidRPr="00871255">
        <w:rPr>
          <w:lang w:eastAsia="en-GB"/>
        </w:rPr>
        <w:t xml:space="preserve"> and African nations face</w:t>
      </w:r>
      <w:r w:rsidR="004C5016">
        <w:rPr>
          <w:lang w:eastAsia="en-GB"/>
        </w:rPr>
        <w:t>d</w:t>
      </w:r>
      <w:r w:rsidR="00F2131F" w:rsidRPr="00871255">
        <w:rPr>
          <w:lang w:eastAsia="en-GB"/>
        </w:rPr>
        <w:t xml:space="preserve"> unique threats from climate change and ha</w:t>
      </w:r>
      <w:r w:rsidR="004C5016">
        <w:rPr>
          <w:lang w:eastAsia="en-GB"/>
        </w:rPr>
        <w:t>d</w:t>
      </w:r>
      <w:r w:rsidR="00F2131F" w:rsidRPr="00871255">
        <w:rPr>
          <w:lang w:eastAsia="en-GB"/>
        </w:rPr>
        <w:t xml:space="preserve"> special needs. </w:t>
      </w:r>
      <w:r w:rsidR="00106FCF">
        <w:rPr>
          <w:lang w:eastAsia="en-GB"/>
        </w:rPr>
        <w:t>He said that, a</w:t>
      </w:r>
      <w:r w:rsidR="00F2131F" w:rsidRPr="00871255">
        <w:rPr>
          <w:lang w:eastAsia="en-GB"/>
        </w:rPr>
        <w:t>lthough slow</w:t>
      </w:r>
      <w:r>
        <w:rPr>
          <w:lang w:eastAsia="en-GB"/>
        </w:rPr>
        <w:t>-</w:t>
      </w:r>
      <w:r w:rsidR="00F2131F" w:rsidRPr="00871255">
        <w:rPr>
          <w:lang w:eastAsia="en-GB"/>
        </w:rPr>
        <w:t>onset climate</w:t>
      </w:r>
      <w:r w:rsidR="00106FCF">
        <w:rPr>
          <w:lang w:eastAsia="en-GB"/>
        </w:rPr>
        <w:t>-</w:t>
      </w:r>
      <w:r w:rsidR="00F2131F" w:rsidRPr="00871255">
        <w:rPr>
          <w:lang w:eastAsia="en-GB"/>
        </w:rPr>
        <w:t xml:space="preserve">induced disasters like river erosion, desertification and salinity intrusion </w:t>
      </w:r>
      <w:r w:rsidR="00106FCF">
        <w:rPr>
          <w:lang w:eastAsia="en-GB"/>
        </w:rPr>
        <w:t xml:space="preserve">did </w:t>
      </w:r>
      <w:r w:rsidR="00F2131F" w:rsidRPr="00871255">
        <w:rPr>
          <w:lang w:eastAsia="en-GB"/>
        </w:rPr>
        <w:t xml:space="preserve">not make headlines, they </w:t>
      </w:r>
      <w:r>
        <w:rPr>
          <w:lang w:eastAsia="en-GB"/>
        </w:rPr>
        <w:t>affected</w:t>
      </w:r>
      <w:r w:rsidRPr="00871255">
        <w:rPr>
          <w:lang w:eastAsia="en-GB"/>
        </w:rPr>
        <w:t xml:space="preserve"> </w:t>
      </w:r>
      <w:r w:rsidR="00F2131F" w:rsidRPr="00871255">
        <w:rPr>
          <w:lang w:eastAsia="en-GB"/>
        </w:rPr>
        <w:t xml:space="preserve">peoples’ lives and </w:t>
      </w:r>
      <w:r w:rsidR="00106FCF">
        <w:rPr>
          <w:lang w:eastAsia="en-GB"/>
        </w:rPr>
        <w:t xml:space="preserve">could </w:t>
      </w:r>
      <w:r w:rsidR="00F2131F" w:rsidRPr="00871255">
        <w:rPr>
          <w:lang w:eastAsia="en-GB"/>
        </w:rPr>
        <w:t xml:space="preserve">lead to internal displacement and transnational migration. </w:t>
      </w:r>
      <w:r w:rsidR="00F2131F" w:rsidRPr="00871255">
        <w:rPr>
          <w:lang w:eastAsia="en-GB"/>
        </w:rPr>
        <w:lastRenderedPageBreak/>
        <w:t xml:space="preserve">In Bangladesh, climate change </w:t>
      </w:r>
      <w:r w:rsidR="00106FCF">
        <w:rPr>
          <w:lang w:eastAsia="en-GB"/>
        </w:rPr>
        <w:t xml:space="preserve">was </w:t>
      </w:r>
      <w:r w:rsidR="00F2131F" w:rsidRPr="00871255">
        <w:rPr>
          <w:lang w:eastAsia="en-GB"/>
        </w:rPr>
        <w:t xml:space="preserve">estimated to cause the loss of between 2 and 3 </w:t>
      </w:r>
      <w:r w:rsidR="00106FCF">
        <w:rPr>
          <w:lang w:eastAsia="en-GB"/>
        </w:rPr>
        <w:t xml:space="preserve">per cent </w:t>
      </w:r>
      <w:r w:rsidR="00F2131F" w:rsidRPr="00871255">
        <w:rPr>
          <w:lang w:eastAsia="en-GB"/>
        </w:rPr>
        <w:t xml:space="preserve">of </w:t>
      </w:r>
      <w:r w:rsidR="00106FCF">
        <w:rPr>
          <w:lang w:eastAsia="en-GB"/>
        </w:rPr>
        <w:t xml:space="preserve">gross domestic product </w:t>
      </w:r>
      <w:r w:rsidR="00F2131F" w:rsidRPr="00871255">
        <w:rPr>
          <w:lang w:eastAsia="en-GB"/>
        </w:rPr>
        <w:t>per annum. This ha</w:t>
      </w:r>
      <w:r w:rsidR="00106FCF">
        <w:rPr>
          <w:lang w:eastAsia="en-GB"/>
        </w:rPr>
        <w:t>d</w:t>
      </w:r>
      <w:r w:rsidR="00F2131F" w:rsidRPr="00871255">
        <w:rPr>
          <w:lang w:eastAsia="en-GB"/>
        </w:rPr>
        <w:t xml:space="preserve"> </w:t>
      </w:r>
      <w:r>
        <w:rPr>
          <w:lang w:eastAsia="en-GB"/>
        </w:rPr>
        <w:t xml:space="preserve">a </w:t>
      </w:r>
      <w:r w:rsidR="00F2131F" w:rsidRPr="00871255">
        <w:rPr>
          <w:lang w:eastAsia="en-GB"/>
        </w:rPr>
        <w:t>real impact on the enjoyment of human rights</w:t>
      </w:r>
      <w:r w:rsidR="002149A8" w:rsidRPr="00871255">
        <w:rPr>
          <w:lang w:eastAsia="en-GB"/>
        </w:rPr>
        <w:t>,</w:t>
      </w:r>
      <w:r w:rsidR="00F2131F" w:rsidRPr="00871255">
        <w:rPr>
          <w:lang w:eastAsia="en-GB"/>
        </w:rPr>
        <w:t xml:space="preserve"> particularly for the most vulnerable. </w:t>
      </w:r>
    </w:p>
    <w:p w:rsidR="00F2131F" w:rsidRPr="00871255" w:rsidRDefault="00106FCF" w:rsidP="00FA0AE7">
      <w:pPr>
        <w:pStyle w:val="SingleTxtG"/>
        <w:numPr>
          <w:ilvl w:val="0"/>
          <w:numId w:val="9"/>
        </w:numPr>
        <w:ind w:left="1134" w:firstLine="0"/>
        <w:rPr>
          <w:lang w:eastAsia="en-GB"/>
        </w:rPr>
      </w:pPr>
      <w:r>
        <w:rPr>
          <w:lang w:eastAsia="en-GB"/>
        </w:rPr>
        <w:t>Mr. </w:t>
      </w:r>
      <w:r w:rsidRPr="00951EC6">
        <w:rPr>
          <w:lang w:eastAsia="en-GB"/>
        </w:rPr>
        <w:t xml:space="preserve">Ali </w:t>
      </w:r>
      <w:r>
        <w:rPr>
          <w:lang w:eastAsia="en-GB"/>
        </w:rPr>
        <w:t xml:space="preserve">said that it was </w:t>
      </w:r>
      <w:r w:rsidR="002149A8" w:rsidRPr="00871255">
        <w:rPr>
          <w:lang w:eastAsia="en-GB"/>
        </w:rPr>
        <w:t>necessary</w:t>
      </w:r>
      <w:r w:rsidR="00F2131F" w:rsidRPr="00871255">
        <w:rPr>
          <w:lang w:eastAsia="en-GB"/>
        </w:rPr>
        <w:t xml:space="preserve"> to increase resilience and improve coping mechanisms. By </w:t>
      </w:r>
      <w:r w:rsidR="002149A8" w:rsidRPr="00871255">
        <w:rPr>
          <w:lang w:eastAsia="en-GB"/>
        </w:rPr>
        <w:t xml:space="preserve">focusing on </w:t>
      </w:r>
      <w:r w:rsidR="00F2131F" w:rsidRPr="00871255">
        <w:rPr>
          <w:lang w:eastAsia="en-GB"/>
        </w:rPr>
        <w:t>impacts on the poorest communities, peoples and countries, the human rights perspective offer</w:t>
      </w:r>
      <w:r>
        <w:rPr>
          <w:lang w:eastAsia="en-GB"/>
        </w:rPr>
        <w:t>ed</w:t>
      </w:r>
      <w:r w:rsidR="00F2131F" w:rsidRPr="00871255">
        <w:rPr>
          <w:lang w:eastAsia="en-GB"/>
        </w:rPr>
        <w:t xml:space="preserve"> a way forward in addressing the existential threat posed by climate change. </w:t>
      </w:r>
      <w:r w:rsidR="002149A8" w:rsidRPr="00871255">
        <w:rPr>
          <w:lang w:eastAsia="en-GB"/>
        </w:rPr>
        <w:t xml:space="preserve">Its </w:t>
      </w:r>
      <w:r w:rsidR="00F2131F" w:rsidRPr="00871255">
        <w:rPr>
          <w:lang w:eastAsia="en-GB"/>
        </w:rPr>
        <w:t>magnitude varie</w:t>
      </w:r>
      <w:r>
        <w:rPr>
          <w:lang w:eastAsia="en-GB"/>
        </w:rPr>
        <w:t>d</w:t>
      </w:r>
      <w:r w:rsidR="00F2131F" w:rsidRPr="00871255">
        <w:rPr>
          <w:lang w:eastAsia="en-GB"/>
        </w:rPr>
        <w:t xml:space="preserve"> across countries, communities and people</w:t>
      </w:r>
      <w:r w:rsidR="002E007C" w:rsidRPr="00871255">
        <w:rPr>
          <w:lang w:eastAsia="en-GB"/>
        </w:rPr>
        <w:t>s</w:t>
      </w:r>
      <w:r w:rsidR="00F2131F" w:rsidRPr="00871255">
        <w:rPr>
          <w:lang w:eastAsia="en-GB"/>
        </w:rPr>
        <w:t xml:space="preserve"> according to their geographic location, wealth and other factors, raising questions of fairness and equity. In the developing world, there </w:t>
      </w:r>
      <w:r>
        <w:rPr>
          <w:lang w:eastAsia="en-GB"/>
        </w:rPr>
        <w:t xml:space="preserve">were </w:t>
      </w:r>
      <w:r w:rsidR="00F2131F" w:rsidRPr="00871255">
        <w:rPr>
          <w:lang w:eastAsia="en-GB"/>
        </w:rPr>
        <w:t xml:space="preserve">limited resources for prevention, mitigation and adaptation measures. </w:t>
      </w:r>
      <w:r w:rsidR="002149A8" w:rsidRPr="00871255">
        <w:rPr>
          <w:lang w:eastAsia="en-GB"/>
        </w:rPr>
        <w:t xml:space="preserve">Despite this, </w:t>
      </w:r>
      <w:r w:rsidR="00F2131F" w:rsidRPr="00871255">
        <w:rPr>
          <w:lang w:eastAsia="en-GB"/>
        </w:rPr>
        <w:t>Bangladesh ha</w:t>
      </w:r>
      <w:r>
        <w:rPr>
          <w:lang w:eastAsia="en-GB"/>
        </w:rPr>
        <w:t>d</w:t>
      </w:r>
      <w:r w:rsidR="00F2131F" w:rsidRPr="00871255">
        <w:rPr>
          <w:lang w:eastAsia="en-GB"/>
        </w:rPr>
        <w:t xml:space="preserve"> </w:t>
      </w:r>
      <w:r w:rsidR="002E007C" w:rsidRPr="00871255">
        <w:rPr>
          <w:lang w:eastAsia="en-GB"/>
        </w:rPr>
        <w:t>taken several measures.</w:t>
      </w:r>
      <w:r w:rsidR="00F96609">
        <w:rPr>
          <w:lang w:eastAsia="en-GB"/>
        </w:rPr>
        <w:t xml:space="preserve"> </w:t>
      </w:r>
      <w:r w:rsidR="00F2131F" w:rsidRPr="00871255">
        <w:rPr>
          <w:lang w:eastAsia="en-GB"/>
        </w:rPr>
        <w:t>It ha</w:t>
      </w:r>
      <w:r>
        <w:rPr>
          <w:lang w:eastAsia="en-GB"/>
        </w:rPr>
        <w:t>d</w:t>
      </w:r>
      <w:r w:rsidR="00F2131F" w:rsidRPr="00871255">
        <w:rPr>
          <w:lang w:eastAsia="en-GB"/>
        </w:rPr>
        <w:t xml:space="preserve"> installed around 4 million solar home systems and </w:t>
      </w:r>
      <w:r w:rsidR="002E007C" w:rsidRPr="00871255">
        <w:rPr>
          <w:lang w:eastAsia="en-GB"/>
        </w:rPr>
        <w:t xml:space="preserve">more than </w:t>
      </w:r>
      <w:r w:rsidRPr="00871255">
        <w:rPr>
          <w:lang w:eastAsia="en-GB"/>
        </w:rPr>
        <w:t>1</w:t>
      </w:r>
      <w:r>
        <w:rPr>
          <w:lang w:eastAsia="en-GB"/>
        </w:rPr>
        <w:t> </w:t>
      </w:r>
      <w:r w:rsidR="00F2131F" w:rsidRPr="00871255">
        <w:rPr>
          <w:lang w:eastAsia="en-GB"/>
        </w:rPr>
        <w:t xml:space="preserve">million improved cooking stoves, </w:t>
      </w:r>
      <w:r>
        <w:rPr>
          <w:lang w:eastAsia="en-GB"/>
        </w:rPr>
        <w:t xml:space="preserve">had </w:t>
      </w:r>
      <w:r w:rsidR="00F2131F" w:rsidRPr="00871255">
        <w:rPr>
          <w:lang w:eastAsia="en-GB"/>
        </w:rPr>
        <w:t xml:space="preserve">developed stress tolerant crop varieties and </w:t>
      </w:r>
      <w:r>
        <w:rPr>
          <w:lang w:eastAsia="en-GB"/>
        </w:rPr>
        <w:t xml:space="preserve">had </w:t>
      </w:r>
      <w:r w:rsidR="00F2131F" w:rsidRPr="00871255">
        <w:rPr>
          <w:lang w:eastAsia="en-GB"/>
        </w:rPr>
        <w:t>mobilized over 385</w:t>
      </w:r>
      <w:r w:rsidR="00101E9C" w:rsidRPr="00871255">
        <w:rPr>
          <w:lang w:eastAsia="en-GB"/>
        </w:rPr>
        <w:t> </w:t>
      </w:r>
      <w:r w:rsidR="00F2131F" w:rsidRPr="00871255">
        <w:rPr>
          <w:lang w:eastAsia="en-GB"/>
        </w:rPr>
        <w:t xml:space="preserve">million dollars in domestic resources for adaptation and mitigation measures. </w:t>
      </w:r>
    </w:p>
    <w:p w:rsidR="00F2131F" w:rsidRPr="00871255" w:rsidRDefault="002149A8" w:rsidP="00FA0AE7">
      <w:pPr>
        <w:pStyle w:val="SingleTxtG"/>
        <w:numPr>
          <w:ilvl w:val="0"/>
          <w:numId w:val="9"/>
        </w:numPr>
        <w:ind w:left="1134" w:firstLine="0"/>
        <w:rPr>
          <w:lang w:eastAsia="en-GB"/>
        </w:rPr>
      </w:pPr>
      <w:r w:rsidRPr="00871255">
        <w:rPr>
          <w:lang w:eastAsia="en-GB"/>
        </w:rPr>
        <w:t>H</w:t>
      </w:r>
      <w:r w:rsidR="00F2131F" w:rsidRPr="00871255">
        <w:rPr>
          <w:lang w:eastAsia="en-GB"/>
        </w:rPr>
        <w:t xml:space="preserve">owever, </w:t>
      </w:r>
      <w:r w:rsidR="00106FCF">
        <w:rPr>
          <w:lang w:eastAsia="en-GB"/>
        </w:rPr>
        <w:t xml:space="preserve">he said, </w:t>
      </w:r>
      <w:r w:rsidRPr="00871255">
        <w:rPr>
          <w:lang w:eastAsia="en-GB"/>
        </w:rPr>
        <w:t xml:space="preserve">this </w:t>
      </w:r>
      <w:r w:rsidR="00106FCF">
        <w:rPr>
          <w:lang w:eastAsia="en-GB"/>
        </w:rPr>
        <w:t xml:space="preserve">was </w:t>
      </w:r>
      <w:r w:rsidR="00F2131F" w:rsidRPr="00871255">
        <w:rPr>
          <w:lang w:eastAsia="en-GB"/>
        </w:rPr>
        <w:t>not sufficient.</w:t>
      </w:r>
      <w:r w:rsidR="00F96609">
        <w:rPr>
          <w:lang w:eastAsia="en-GB"/>
        </w:rPr>
        <w:t xml:space="preserve"> </w:t>
      </w:r>
      <w:r w:rsidR="00F2131F" w:rsidRPr="00871255">
        <w:rPr>
          <w:lang w:eastAsia="en-GB"/>
        </w:rPr>
        <w:t>States must recognize their shared responsibility to address climate change and its impacts</w:t>
      </w:r>
      <w:r w:rsidR="00106FCF">
        <w:rPr>
          <w:lang w:eastAsia="en-GB"/>
        </w:rPr>
        <w:t>,</w:t>
      </w:r>
      <w:r w:rsidR="00F2131F" w:rsidRPr="00871255">
        <w:rPr>
          <w:lang w:eastAsia="en-GB"/>
        </w:rPr>
        <w:t xml:space="preserve"> including by advancing the discussion on human rights and climate change in the Council and other </w:t>
      </w:r>
      <w:r w:rsidR="00106FCF" w:rsidRPr="00871255">
        <w:rPr>
          <w:lang w:eastAsia="en-GB"/>
        </w:rPr>
        <w:t>for</w:t>
      </w:r>
      <w:r w:rsidR="00106FCF">
        <w:rPr>
          <w:lang w:eastAsia="en-GB"/>
        </w:rPr>
        <w:t>ums</w:t>
      </w:r>
      <w:r w:rsidR="00F2131F" w:rsidRPr="00871255">
        <w:rPr>
          <w:lang w:eastAsia="en-GB"/>
        </w:rPr>
        <w:t xml:space="preserve">. The international community must step up its commitments and actions to address climate change so that the silent millions </w:t>
      </w:r>
      <w:r w:rsidR="00106FCF">
        <w:rPr>
          <w:lang w:eastAsia="en-GB"/>
        </w:rPr>
        <w:t xml:space="preserve">who faced </w:t>
      </w:r>
      <w:r w:rsidR="00F2131F" w:rsidRPr="00871255">
        <w:rPr>
          <w:lang w:eastAsia="en-GB"/>
        </w:rPr>
        <w:t xml:space="preserve">its worst impacts </w:t>
      </w:r>
      <w:r w:rsidR="00106FCF">
        <w:rPr>
          <w:lang w:eastAsia="en-GB"/>
        </w:rPr>
        <w:t xml:space="preserve">could </w:t>
      </w:r>
      <w:r w:rsidR="00F2131F" w:rsidRPr="00871255">
        <w:rPr>
          <w:lang w:eastAsia="en-GB"/>
        </w:rPr>
        <w:t>survive.</w:t>
      </w:r>
      <w:r w:rsidR="00F96609">
        <w:rPr>
          <w:lang w:eastAsia="en-GB"/>
        </w:rPr>
        <w:t xml:space="preserve"> </w:t>
      </w:r>
      <w:r w:rsidR="00106FCF">
        <w:rPr>
          <w:lang w:eastAsia="en-GB"/>
        </w:rPr>
        <w:t>Mr</w:t>
      </w:r>
      <w:r w:rsidR="00390A43">
        <w:rPr>
          <w:lang w:eastAsia="en-GB"/>
        </w:rPr>
        <w:t>.</w:t>
      </w:r>
      <w:r w:rsidR="00106FCF">
        <w:rPr>
          <w:lang w:eastAsia="en-GB"/>
        </w:rPr>
        <w:t> </w:t>
      </w:r>
      <w:r w:rsidR="00F2131F" w:rsidRPr="00871255">
        <w:rPr>
          <w:lang w:eastAsia="en-GB"/>
        </w:rPr>
        <w:t xml:space="preserve">Ali </w:t>
      </w:r>
      <w:r w:rsidRPr="00871255">
        <w:rPr>
          <w:lang w:eastAsia="en-GB"/>
        </w:rPr>
        <w:t>hoped</w:t>
      </w:r>
      <w:r w:rsidR="00F2131F" w:rsidRPr="00871255">
        <w:rPr>
          <w:lang w:eastAsia="en-GB"/>
        </w:rPr>
        <w:t xml:space="preserve"> that the voice of 160</w:t>
      </w:r>
      <w:r w:rsidR="000E3A72" w:rsidRPr="00871255">
        <w:rPr>
          <w:lang w:eastAsia="en-GB"/>
        </w:rPr>
        <w:t> </w:t>
      </w:r>
      <w:r w:rsidR="00F2131F" w:rsidRPr="00871255">
        <w:rPr>
          <w:lang w:eastAsia="en-GB"/>
        </w:rPr>
        <w:t xml:space="preserve">million Bangladeshis, many </w:t>
      </w:r>
      <w:r w:rsidR="00106FCF">
        <w:rPr>
          <w:lang w:eastAsia="en-GB"/>
        </w:rPr>
        <w:t xml:space="preserve">of whom lived </w:t>
      </w:r>
      <w:r w:rsidR="00F2131F" w:rsidRPr="00871255">
        <w:rPr>
          <w:lang w:eastAsia="en-GB"/>
        </w:rPr>
        <w:t>in low-lying coastal areas</w:t>
      </w:r>
      <w:r w:rsidRPr="00871255">
        <w:rPr>
          <w:lang w:eastAsia="en-GB"/>
        </w:rPr>
        <w:t>,</w:t>
      </w:r>
      <w:r w:rsidR="00F2131F" w:rsidRPr="00871255">
        <w:rPr>
          <w:lang w:eastAsia="en-GB"/>
        </w:rPr>
        <w:t xml:space="preserve"> </w:t>
      </w:r>
      <w:r w:rsidR="00106FCF">
        <w:rPr>
          <w:lang w:eastAsia="en-GB"/>
        </w:rPr>
        <w:t xml:space="preserve">would </w:t>
      </w:r>
      <w:r w:rsidR="00F2131F" w:rsidRPr="00871255">
        <w:rPr>
          <w:lang w:eastAsia="en-GB"/>
        </w:rPr>
        <w:t>be heard by the Council.</w:t>
      </w:r>
    </w:p>
    <w:p w:rsidR="00F2131F" w:rsidRPr="00871255" w:rsidRDefault="00D2467E" w:rsidP="00FA0AE7">
      <w:pPr>
        <w:pStyle w:val="SingleTxtG"/>
        <w:numPr>
          <w:ilvl w:val="0"/>
          <w:numId w:val="9"/>
        </w:numPr>
        <w:ind w:left="1134" w:firstLine="0"/>
        <w:rPr>
          <w:lang w:eastAsia="en-GB"/>
        </w:rPr>
      </w:pPr>
      <w:r>
        <w:rPr>
          <w:lang w:eastAsia="en-GB"/>
        </w:rPr>
        <w:t xml:space="preserve">The </w:t>
      </w:r>
      <w:r w:rsidRPr="00E63983">
        <w:t xml:space="preserve">President </w:t>
      </w:r>
      <w:r>
        <w:t xml:space="preserve">of the </w:t>
      </w:r>
      <w:r w:rsidRPr="00E63983">
        <w:t>Mary Robinson Foundation – Climate Justice</w:t>
      </w:r>
      <w:r w:rsidR="00390A43">
        <w:t>, Mary</w:t>
      </w:r>
      <w:r w:rsidR="00292DA5" w:rsidRPr="00871255">
        <w:rPr>
          <w:lang w:eastAsia="en-GB"/>
        </w:rPr>
        <w:t> </w:t>
      </w:r>
      <w:r w:rsidR="00F2131F" w:rsidRPr="00871255">
        <w:rPr>
          <w:lang w:eastAsia="en-GB"/>
        </w:rPr>
        <w:t>Robinson</w:t>
      </w:r>
      <w:r w:rsidR="00390A43">
        <w:rPr>
          <w:lang w:eastAsia="en-GB"/>
        </w:rPr>
        <w:t>,</w:t>
      </w:r>
      <w:r w:rsidR="00F2131F" w:rsidRPr="00871255">
        <w:rPr>
          <w:lang w:eastAsia="en-GB"/>
        </w:rPr>
        <w:t xml:space="preserve"> stated that climate change ha</w:t>
      </w:r>
      <w:r w:rsidR="00106FCF">
        <w:rPr>
          <w:lang w:eastAsia="en-GB"/>
        </w:rPr>
        <w:t>d</w:t>
      </w:r>
      <w:r w:rsidR="00F2131F" w:rsidRPr="00871255">
        <w:rPr>
          <w:lang w:eastAsia="en-GB"/>
        </w:rPr>
        <w:t xml:space="preserve"> real impacts on the enjoyment of human rights and that time </w:t>
      </w:r>
      <w:r w:rsidR="00106FCF">
        <w:rPr>
          <w:lang w:eastAsia="en-GB"/>
        </w:rPr>
        <w:t xml:space="preserve">was </w:t>
      </w:r>
      <w:r w:rsidR="00F2131F" w:rsidRPr="00871255">
        <w:rPr>
          <w:lang w:eastAsia="en-GB"/>
        </w:rPr>
        <w:t xml:space="preserve">running out to avoid further impacts. </w:t>
      </w:r>
      <w:r w:rsidR="00106FCF">
        <w:rPr>
          <w:lang w:eastAsia="en-GB"/>
        </w:rPr>
        <w:t>She said that, i</w:t>
      </w:r>
      <w:r w:rsidR="00106FCF" w:rsidRPr="00871255">
        <w:rPr>
          <w:lang w:eastAsia="en-GB"/>
        </w:rPr>
        <w:t xml:space="preserve">n </w:t>
      </w:r>
      <w:r w:rsidR="00F2131F" w:rsidRPr="00871255">
        <w:rPr>
          <w:lang w:eastAsia="en-GB"/>
        </w:rPr>
        <w:t xml:space="preserve">2015, the international community </w:t>
      </w:r>
      <w:r w:rsidR="00106FCF">
        <w:rPr>
          <w:lang w:eastAsia="en-GB"/>
        </w:rPr>
        <w:t xml:space="preserve">had </w:t>
      </w:r>
      <w:r w:rsidR="00F2131F" w:rsidRPr="00871255">
        <w:rPr>
          <w:lang w:eastAsia="en-GB"/>
        </w:rPr>
        <w:t xml:space="preserve">before it a unique opportunity to set a new path for sustainable development on </w:t>
      </w:r>
      <w:r w:rsidR="00106FCF">
        <w:rPr>
          <w:lang w:eastAsia="en-GB"/>
        </w:rPr>
        <w:t xml:space="preserve">the basis of </w:t>
      </w:r>
      <w:r w:rsidR="00F2131F" w:rsidRPr="00871255">
        <w:rPr>
          <w:lang w:eastAsia="en-GB"/>
        </w:rPr>
        <w:t xml:space="preserve">alternatives </w:t>
      </w:r>
      <w:r w:rsidR="00F646D7" w:rsidRPr="00871255">
        <w:rPr>
          <w:lang w:eastAsia="en-GB"/>
        </w:rPr>
        <w:t xml:space="preserve">to fossil fuels </w:t>
      </w:r>
      <w:r w:rsidR="00F2131F" w:rsidRPr="00871255">
        <w:rPr>
          <w:lang w:eastAsia="en-GB"/>
        </w:rPr>
        <w:t xml:space="preserve">that </w:t>
      </w:r>
      <w:r w:rsidR="00106FCF">
        <w:rPr>
          <w:lang w:eastAsia="en-GB"/>
        </w:rPr>
        <w:t xml:space="preserve">would </w:t>
      </w:r>
      <w:r w:rsidR="00F2131F" w:rsidRPr="00871255">
        <w:rPr>
          <w:lang w:eastAsia="en-GB"/>
        </w:rPr>
        <w:t>ensure the rights of generations to come. Such a change must be climate just and ensure full participation of all countries regardless of their current levels of emissions and development. Climate change, more than any other issue, highlight</w:t>
      </w:r>
      <w:r w:rsidR="00106FCF">
        <w:rPr>
          <w:lang w:eastAsia="en-GB"/>
        </w:rPr>
        <w:t>ed</w:t>
      </w:r>
      <w:r w:rsidR="00F2131F" w:rsidRPr="00871255">
        <w:rPr>
          <w:lang w:eastAsia="en-GB"/>
        </w:rPr>
        <w:t xml:space="preserve"> our interdependence. No country</w:t>
      </w:r>
      <w:r w:rsidR="00F96609">
        <w:rPr>
          <w:lang w:eastAsia="en-GB"/>
        </w:rPr>
        <w:t xml:space="preserve"> </w:t>
      </w:r>
      <w:r w:rsidR="00106FCF">
        <w:rPr>
          <w:lang w:eastAsia="en-GB"/>
        </w:rPr>
        <w:t xml:space="preserve">could </w:t>
      </w:r>
      <w:r w:rsidR="00F2131F" w:rsidRPr="00871255">
        <w:rPr>
          <w:lang w:eastAsia="en-GB"/>
        </w:rPr>
        <w:t xml:space="preserve">alone protect its citizens from </w:t>
      </w:r>
      <w:r w:rsidR="00106FCF">
        <w:rPr>
          <w:lang w:eastAsia="en-GB"/>
        </w:rPr>
        <w:t xml:space="preserve">the </w:t>
      </w:r>
      <w:r w:rsidR="00F2131F" w:rsidRPr="00871255">
        <w:rPr>
          <w:lang w:eastAsia="en-GB"/>
        </w:rPr>
        <w:t>impacts</w:t>
      </w:r>
      <w:r w:rsidR="00106FCF">
        <w:rPr>
          <w:lang w:eastAsia="en-GB"/>
        </w:rPr>
        <w:t xml:space="preserve"> of </w:t>
      </w:r>
      <w:r w:rsidR="00106FCF" w:rsidRPr="00951EC6">
        <w:rPr>
          <w:lang w:eastAsia="en-GB"/>
        </w:rPr>
        <w:t>climate change</w:t>
      </w:r>
      <w:r w:rsidR="00F2131F" w:rsidRPr="00871255">
        <w:rPr>
          <w:lang w:eastAsia="en-GB"/>
        </w:rPr>
        <w:t xml:space="preserve">, </w:t>
      </w:r>
      <w:r w:rsidR="00106FCF">
        <w:rPr>
          <w:lang w:eastAsia="en-GB"/>
        </w:rPr>
        <w:t xml:space="preserve">which meant that </w:t>
      </w:r>
      <w:r w:rsidR="00F2131F" w:rsidRPr="00871255">
        <w:rPr>
          <w:lang w:eastAsia="en-GB"/>
        </w:rPr>
        <w:t xml:space="preserve">the international community must work together to address the challenges that </w:t>
      </w:r>
      <w:r w:rsidR="00106FCF" w:rsidRPr="00951EC6">
        <w:rPr>
          <w:lang w:eastAsia="en-GB"/>
        </w:rPr>
        <w:t>climate change</w:t>
      </w:r>
      <w:r w:rsidR="00106FCF">
        <w:rPr>
          <w:lang w:eastAsia="en-GB"/>
        </w:rPr>
        <w:t xml:space="preserve"> posed </w:t>
      </w:r>
      <w:r w:rsidR="00053C97" w:rsidRPr="00871255">
        <w:rPr>
          <w:lang w:eastAsia="en-GB"/>
        </w:rPr>
        <w:t xml:space="preserve">for the realization of </w:t>
      </w:r>
      <w:r w:rsidR="00F2131F" w:rsidRPr="00871255">
        <w:rPr>
          <w:lang w:eastAsia="en-GB"/>
        </w:rPr>
        <w:t>human rights, especially the right to development.</w:t>
      </w:r>
    </w:p>
    <w:p w:rsidR="00F2131F" w:rsidRPr="00871255" w:rsidRDefault="00106FCF" w:rsidP="00FA0AE7">
      <w:pPr>
        <w:pStyle w:val="SingleTxtG"/>
        <w:numPr>
          <w:ilvl w:val="0"/>
          <w:numId w:val="9"/>
        </w:numPr>
        <w:ind w:left="1134" w:firstLine="0"/>
        <w:rPr>
          <w:lang w:eastAsia="en-GB"/>
        </w:rPr>
      </w:pPr>
      <w:r w:rsidRPr="00951EC6">
        <w:rPr>
          <w:lang w:eastAsia="en-GB"/>
        </w:rPr>
        <w:t>Ms</w:t>
      </w:r>
      <w:r w:rsidR="00390A43">
        <w:rPr>
          <w:lang w:eastAsia="en-GB"/>
        </w:rPr>
        <w:t>.</w:t>
      </w:r>
      <w:r w:rsidRPr="00951EC6">
        <w:rPr>
          <w:lang w:eastAsia="en-GB"/>
        </w:rPr>
        <w:t> Robinson s</w:t>
      </w:r>
      <w:r>
        <w:rPr>
          <w:lang w:eastAsia="en-GB"/>
        </w:rPr>
        <w:t>aid</w:t>
      </w:r>
      <w:r w:rsidRPr="00951EC6">
        <w:rPr>
          <w:lang w:eastAsia="en-GB"/>
        </w:rPr>
        <w:t xml:space="preserve"> that</w:t>
      </w:r>
      <w:r w:rsidR="00D2467E">
        <w:rPr>
          <w:lang w:eastAsia="en-GB"/>
        </w:rPr>
        <w:t>,</w:t>
      </w:r>
      <w:r w:rsidRPr="00951EC6">
        <w:rPr>
          <w:lang w:eastAsia="en-GB"/>
        </w:rPr>
        <w:t xml:space="preserve"> </w:t>
      </w:r>
      <w:r w:rsidR="00D2467E">
        <w:rPr>
          <w:lang w:eastAsia="en-GB"/>
        </w:rPr>
        <w:t>in the</w:t>
      </w:r>
      <w:r w:rsidR="00F2131F" w:rsidRPr="00871255">
        <w:rPr>
          <w:lang w:eastAsia="en-GB"/>
        </w:rPr>
        <w:t xml:space="preserve"> </w:t>
      </w:r>
      <w:r w:rsidR="00053C97" w:rsidRPr="00871255">
        <w:rPr>
          <w:lang w:eastAsia="en-GB"/>
        </w:rPr>
        <w:t>future</w:t>
      </w:r>
      <w:r w:rsidR="00D2467E">
        <w:rPr>
          <w:lang w:eastAsia="en-GB"/>
        </w:rPr>
        <w:t>,</w:t>
      </w:r>
      <w:r w:rsidR="00053C97" w:rsidRPr="00871255">
        <w:rPr>
          <w:lang w:eastAsia="en-GB"/>
        </w:rPr>
        <w:t xml:space="preserve"> </w:t>
      </w:r>
      <w:r w:rsidR="00F2131F" w:rsidRPr="00871255">
        <w:rPr>
          <w:lang w:eastAsia="en-GB"/>
        </w:rPr>
        <w:t xml:space="preserve">society </w:t>
      </w:r>
      <w:r>
        <w:rPr>
          <w:lang w:eastAsia="en-GB"/>
        </w:rPr>
        <w:t xml:space="preserve">would </w:t>
      </w:r>
      <w:r w:rsidR="00D2467E">
        <w:rPr>
          <w:lang w:eastAsia="en-GB"/>
        </w:rPr>
        <w:t xml:space="preserve">have to </w:t>
      </w:r>
      <w:r w:rsidR="00F2131F" w:rsidRPr="00871255">
        <w:rPr>
          <w:lang w:eastAsia="en-GB"/>
        </w:rPr>
        <w:t xml:space="preserve">employ low-carbon technologies, guarantee decent work for all, promote equality, build sustainable cities and preserve vital ecosystems. A human rights-based approach to development should focus on fulfilling for all persons the minimum conditions necessary for a life of human dignity. Faced with climate change, persons in vulnerable situations must have their rights protected, </w:t>
      </w:r>
      <w:r w:rsidR="001C384B">
        <w:rPr>
          <w:lang w:eastAsia="en-GB"/>
        </w:rPr>
        <w:t xml:space="preserve">be given </w:t>
      </w:r>
      <w:r w:rsidR="00F2131F" w:rsidRPr="00871255">
        <w:rPr>
          <w:lang w:eastAsia="en-GB"/>
        </w:rPr>
        <w:t xml:space="preserve">access to measures of adaptation and resilience and </w:t>
      </w:r>
      <w:r w:rsidR="001C384B">
        <w:rPr>
          <w:lang w:eastAsia="en-GB"/>
        </w:rPr>
        <w:t xml:space="preserve">receive </w:t>
      </w:r>
      <w:r w:rsidR="00F2131F" w:rsidRPr="00871255">
        <w:rPr>
          <w:lang w:eastAsia="en-GB"/>
        </w:rPr>
        <w:t>the support of the international community. A rights-based response should also maximize inclusion, participation and equality.</w:t>
      </w:r>
    </w:p>
    <w:p w:rsidR="00D01735" w:rsidRPr="00871255" w:rsidRDefault="00292DA5" w:rsidP="00FA0AE7">
      <w:pPr>
        <w:pStyle w:val="SingleTxtG"/>
        <w:numPr>
          <w:ilvl w:val="0"/>
          <w:numId w:val="9"/>
        </w:numPr>
        <w:ind w:left="1134" w:firstLine="0"/>
        <w:rPr>
          <w:lang w:eastAsia="en-GB"/>
        </w:rPr>
      </w:pPr>
      <w:r w:rsidRPr="00871255">
        <w:rPr>
          <w:lang w:eastAsia="en-GB"/>
        </w:rPr>
        <w:t>Ms</w:t>
      </w:r>
      <w:r w:rsidR="00390A43">
        <w:rPr>
          <w:lang w:eastAsia="en-GB"/>
        </w:rPr>
        <w:t>.</w:t>
      </w:r>
      <w:r w:rsidRPr="00871255">
        <w:rPr>
          <w:lang w:eastAsia="en-GB"/>
        </w:rPr>
        <w:t> </w:t>
      </w:r>
      <w:r w:rsidR="00F2131F" w:rsidRPr="00871255">
        <w:rPr>
          <w:lang w:eastAsia="en-GB"/>
        </w:rPr>
        <w:t xml:space="preserve">Robinson advocated </w:t>
      </w:r>
      <w:r w:rsidR="001C384B">
        <w:rPr>
          <w:lang w:eastAsia="en-GB"/>
        </w:rPr>
        <w:t xml:space="preserve">for </w:t>
      </w:r>
      <w:r w:rsidR="00F2131F" w:rsidRPr="00871255">
        <w:rPr>
          <w:lang w:eastAsia="en-GB"/>
        </w:rPr>
        <w:t xml:space="preserve">a renewed focus on good practices and </w:t>
      </w:r>
      <w:r w:rsidR="00C907EE">
        <w:rPr>
          <w:lang w:eastAsia="en-GB"/>
        </w:rPr>
        <w:t xml:space="preserve">the </w:t>
      </w:r>
      <w:r w:rsidR="00F2131F" w:rsidRPr="00871255">
        <w:rPr>
          <w:lang w:eastAsia="en-GB"/>
        </w:rPr>
        <w:t xml:space="preserve">use of human rights obligations, standards and principles to inform and strengthen national policymaking in climate change. </w:t>
      </w:r>
      <w:r w:rsidR="00D2467E">
        <w:rPr>
          <w:lang w:eastAsia="en-GB"/>
        </w:rPr>
        <w:t>The</w:t>
      </w:r>
      <w:r w:rsidR="00D2467E" w:rsidRPr="00871255">
        <w:rPr>
          <w:lang w:eastAsia="en-GB"/>
        </w:rPr>
        <w:t xml:space="preserve"> </w:t>
      </w:r>
      <w:r w:rsidR="00D2467E">
        <w:rPr>
          <w:lang w:eastAsia="en-GB"/>
        </w:rPr>
        <w:t>F</w:t>
      </w:r>
      <w:r w:rsidR="00D01735" w:rsidRPr="00871255">
        <w:rPr>
          <w:lang w:eastAsia="en-GB"/>
        </w:rPr>
        <w:t xml:space="preserve">oundation </w:t>
      </w:r>
      <w:r w:rsidR="00C907EE" w:rsidRPr="00871255">
        <w:rPr>
          <w:lang w:eastAsia="en-GB"/>
        </w:rPr>
        <w:t>ha</w:t>
      </w:r>
      <w:r w:rsidR="00C907EE">
        <w:rPr>
          <w:lang w:eastAsia="en-GB"/>
        </w:rPr>
        <w:t>d</w:t>
      </w:r>
      <w:r w:rsidR="00C907EE" w:rsidRPr="00871255">
        <w:rPr>
          <w:lang w:eastAsia="en-GB"/>
        </w:rPr>
        <w:t xml:space="preserve"> </w:t>
      </w:r>
      <w:r w:rsidR="00D01735" w:rsidRPr="00871255">
        <w:rPr>
          <w:lang w:eastAsia="en-GB"/>
        </w:rPr>
        <w:t>identified 12 countries that actively link</w:t>
      </w:r>
      <w:r w:rsidR="004C5016">
        <w:rPr>
          <w:lang w:eastAsia="en-GB"/>
        </w:rPr>
        <w:t>ed</w:t>
      </w:r>
      <w:r w:rsidR="00D01735" w:rsidRPr="00871255">
        <w:rPr>
          <w:lang w:eastAsia="en-GB"/>
        </w:rPr>
        <w:t xml:space="preserve"> human rights and climate change in policymaking in their national reports to both the </w:t>
      </w:r>
      <w:r w:rsidR="00D2467E">
        <w:rPr>
          <w:lang w:eastAsia="en-GB"/>
        </w:rPr>
        <w:t xml:space="preserve">secretariat of the </w:t>
      </w:r>
      <w:r w:rsidR="000940A4" w:rsidRPr="00FA0AE7">
        <w:t>United Nations Framework Convention on Climate Change</w:t>
      </w:r>
      <w:r w:rsidR="00D01735" w:rsidRPr="00871255">
        <w:rPr>
          <w:lang w:eastAsia="en-GB"/>
        </w:rPr>
        <w:t xml:space="preserve"> and the Human Rights Council; however, </w:t>
      </w:r>
      <w:r w:rsidR="00C907EE">
        <w:rPr>
          <w:lang w:eastAsia="en-GB"/>
        </w:rPr>
        <w:t xml:space="preserve">she said, </w:t>
      </w:r>
      <w:r w:rsidR="00D01735" w:rsidRPr="00871255">
        <w:rPr>
          <w:lang w:eastAsia="en-GB"/>
        </w:rPr>
        <w:t xml:space="preserve">more work </w:t>
      </w:r>
      <w:r w:rsidR="00C907EE">
        <w:rPr>
          <w:lang w:eastAsia="en-GB"/>
        </w:rPr>
        <w:t xml:space="preserve">was </w:t>
      </w:r>
      <w:r w:rsidR="00D01735" w:rsidRPr="00871255">
        <w:rPr>
          <w:lang w:eastAsia="en-GB"/>
        </w:rPr>
        <w:t>required to learn from th</w:t>
      </w:r>
      <w:r w:rsidR="00D2467E">
        <w:rPr>
          <w:lang w:eastAsia="en-GB"/>
        </w:rPr>
        <w:t>o</w:t>
      </w:r>
      <w:r w:rsidR="00D01735" w:rsidRPr="00871255">
        <w:rPr>
          <w:lang w:eastAsia="en-GB"/>
        </w:rPr>
        <w:t xml:space="preserve">se experiences and scale up good practices. There </w:t>
      </w:r>
      <w:r w:rsidR="00C907EE">
        <w:rPr>
          <w:lang w:eastAsia="en-GB"/>
        </w:rPr>
        <w:t xml:space="preserve">was </w:t>
      </w:r>
      <w:r w:rsidR="00D01735" w:rsidRPr="00871255">
        <w:rPr>
          <w:lang w:eastAsia="en-GB"/>
        </w:rPr>
        <w:t xml:space="preserve">also a need to bring climate change negotiators and human rights experts together to collaborate more closely. </w:t>
      </w:r>
      <w:r w:rsidRPr="00871255">
        <w:rPr>
          <w:lang w:eastAsia="en-GB"/>
        </w:rPr>
        <w:t>Ms</w:t>
      </w:r>
      <w:r w:rsidR="00390A43">
        <w:rPr>
          <w:lang w:eastAsia="en-GB"/>
        </w:rPr>
        <w:t>.</w:t>
      </w:r>
      <w:r w:rsidRPr="00871255">
        <w:rPr>
          <w:lang w:eastAsia="en-GB"/>
        </w:rPr>
        <w:t> </w:t>
      </w:r>
      <w:r w:rsidR="00D01735" w:rsidRPr="00871255">
        <w:rPr>
          <w:lang w:eastAsia="en-GB"/>
        </w:rPr>
        <w:t xml:space="preserve">Robinson called for the creation of a </w:t>
      </w:r>
      <w:r w:rsidR="00C907EE" w:rsidRPr="00871255">
        <w:rPr>
          <w:lang w:eastAsia="en-GB"/>
        </w:rPr>
        <w:t>for</w:t>
      </w:r>
      <w:r w:rsidR="00C907EE">
        <w:rPr>
          <w:lang w:eastAsia="en-GB"/>
        </w:rPr>
        <w:t>um</w:t>
      </w:r>
      <w:r w:rsidR="00C907EE" w:rsidRPr="00871255">
        <w:rPr>
          <w:lang w:eastAsia="en-GB"/>
        </w:rPr>
        <w:t xml:space="preserve"> </w:t>
      </w:r>
      <w:r w:rsidR="00D01735" w:rsidRPr="00871255">
        <w:rPr>
          <w:lang w:eastAsia="en-GB"/>
        </w:rPr>
        <w:t xml:space="preserve">under the </w:t>
      </w:r>
      <w:r w:rsidR="000940A4" w:rsidRPr="00FA0AE7">
        <w:t>Convention</w:t>
      </w:r>
      <w:r w:rsidR="00D01735" w:rsidRPr="00871255">
        <w:rPr>
          <w:lang w:eastAsia="en-GB"/>
        </w:rPr>
        <w:t xml:space="preserve"> and </w:t>
      </w:r>
      <w:r w:rsidR="00D2467E">
        <w:rPr>
          <w:lang w:eastAsia="en-GB"/>
        </w:rPr>
        <w:t xml:space="preserve">the </w:t>
      </w:r>
      <w:r w:rsidR="00D01735" w:rsidRPr="00871255">
        <w:rPr>
          <w:lang w:eastAsia="en-GB"/>
        </w:rPr>
        <w:t xml:space="preserve">Council for the sharing of experiences and good practices, </w:t>
      </w:r>
      <w:r w:rsidR="00E43E6F">
        <w:rPr>
          <w:lang w:eastAsia="en-GB"/>
        </w:rPr>
        <w:t xml:space="preserve">in order </w:t>
      </w:r>
      <w:r w:rsidR="00D01735" w:rsidRPr="00871255">
        <w:rPr>
          <w:lang w:eastAsia="en-GB"/>
        </w:rPr>
        <w:t xml:space="preserve">for the human rights community to prepare guidelines for the integration of human rights in climate change policymaking </w:t>
      </w:r>
      <w:r w:rsidR="00E43E6F">
        <w:rPr>
          <w:lang w:eastAsia="en-GB"/>
        </w:rPr>
        <w:t>– </w:t>
      </w:r>
      <w:r w:rsidR="00D01735" w:rsidRPr="00871255">
        <w:rPr>
          <w:lang w:eastAsia="en-GB"/>
        </w:rPr>
        <w:t xml:space="preserve">noting that the Geneva Pledge </w:t>
      </w:r>
      <w:r w:rsidR="00E43E6F">
        <w:rPr>
          <w:lang w:eastAsia="en-GB"/>
        </w:rPr>
        <w:t xml:space="preserve">was </w:t>
      </w:r>
      <w:r w:rsidR="00D01735" w:rsidRPr="00871255">
        <w:rPr>
          <w:lang w:eastAsia="en-GB"/>
        </w:rPr>
        <w:t xml:space="preserve">encouraging this to happen at </w:t>
      </w:r>
      <w:r w:rsidR="00D2467E">
        <w:rPr>
          <w:lang w:eastAsia="en-GB"/>
        </w:rPr>
        <w:t xml:space="preserve">the </w:t>
      </w:r>
      <w:r w:rsidR="00D01735" w:rsidRPr="00871255">
        <w:rPr>
          <w:lang w:eastAsia="en-GB"/>
        </w:rPr>
        <w:t xml:space="preserve">national level </w:t>
      </w:r>
      <w:r w:rsidR="00E43E6F">
        <w:rPr>
          <w:lang w:eastAsia="en-GB"/>
        </w:rPr>
        <w:t>– </w:t>
      </w:r>
      <w:r w:rsidR="00D01735" w:rsidRPr="00871255">
        <w:rPr>
          <w:lang w:eastAsia="en-GB"/>
        </w:rPr>
        <w:t xml:space="preserve">and for States to </w:t>
      </w:r>
      <w:r w:rsidR="00D01735" w:rsidRPr="00871255">
        <w:rPr>
          <w:lang w:eastAsia="en-GB"/>
        </w:rPr>
        <w:lastRenderedPageBreak/>
        <w:t xml:space="preserve">consider the linkages between human rights and climate change during the </w:t>
      </w:r>
      <w:r w:rsidR="00E43E6F">
        <w:rPr>
          <w:lang w:eastAsia="en-GB"/>
        </w:rPr>
        <w:t>u</w:t>
      </w:r>
      <w:r w:rsidR="00D01735" w:rsidRPr="00871255">
        <w:rPr>
          <w:lang w:eastAsia="en-GB"/>
        </w:rPr>
        <w:t xml:space="preserve">niversal </w:t>
      </w:r>
      <w:r w:rsidR="00E43E6F">
        <w:rPr>
          <w:lang w:eastAsia="en-GB"/>
        </w:rPr>
        <w:t>p</w:t>
      </w:r>
      <w:r w:rsidR="00D01735" w:rsidRPr="00871255">
        <w:rPr>
          <w:lang w:eastAsia="en-GB"/>
        </w:rPr>
        <w:t xml:space="preserve">eriodic </w:t>
      </w:r>
      <w:r w:rsidR="00E43E6F">
        <w:rPr>
          <w:lang w:eastAsia="en-GB"/>
        </w:rPr>
        <w:t>r</w:t>
      </w:r>
      <w:r w:rsidR="00D01735" w:rsidRPr="00871255">
        <w:rPr>
          <w:lang w:eastAsia="en-GB"/>
        </w:rPr>
        <w:t>eview.</w:t>
      </w:r>
    </w:p>
    <w:p w:rsidR="00F2131F" w:rsidRPr="00871255" w:rsidRDefault="00D2467E" w:rsidP="00FA0AE7">
      <w:pPr>
        <w:pStyle w:val="SingleTxtG"/>
        <w:numPr>
          <w:ilvl w:val="0"/>
          <w:numId w:val="9"/>
        </w:numPr>
        <w:ind w:left="1134" w:firstLine="0"/>
        <w:rPr>
          <w:lang w:eastAsia="en-GB"/>
        </w:rPr>
      </w:pPr>
      <w:r>
        <w:rPr>
          <w:lang w:eastAsia="en-GB"/>
        </w:rPr>
        <w:t xml:space="preserve">The </w:t>
      </w:r>
      <w:r w:rsidRPr="00E63983">
        <w:t xml:space="preserve">Coordinator and Principal Legal Adviser </w:t>
      </w:r>
      <w:r>
        <w:t xml:space="preserve">in the secretariat of the </w:t>
      </w:r>
      <w:r w:rsidRPr="00E63983">
        <w:t>United Nations Framework Convention on Climate Change</w:t>
      </w:r>
      <w:r w:rsidR="00390A43">
        <w:t xml:space="preserve">, Dan Bondi </w:t>
      </w:r>
      <w:proofErr w:type="spellStart"/>
      <w:r w:rsidR="00390A43">
        <w:t>Ogolla</w:t>
      </w:r>
      <w:proofErr w:type="spellEnd"/>
      <w:r w:rsidR="00390A43">
        <w:t>,</w:t>
      </w:r>
      <w:r w:rsidR="001509D5" w:rsidRPr="00871255">
        <w:rPr>
          <w:lang w:eastAsia="en-GB"/>
        </w:rPr>
        <w:t xml:space="preserve"> </w:t>
      </w:r>
      <w:r w:rsidR="00F2131F" w:rsidRPr="00871255">
        <w:rPr>
          <w:lang w:eastAsia="en-GB"/>
        </w:rPr>
        <w:t xml:space="preserve">described the interface between human rights and climate change. </w:t>
      </w:r>
      <w:r w:rsidR="00D77ED8">
        <w:rPr>
          <w:lang w:eastAsia="en-GB"/>
        </w:rPr>
        <w:t>He said that c</w:t>
      </w:r>
      <w:r w:rsidR="00F2131F" w:rsidRPr="00871255">
        <w:rPr>
          <w:lang w:eastAsia="en-GB"/>
        </w:rPr>
        <w:t xml:space="preserve">limate change </w:t>
      </w:r>
      <w:r w:rsidR="00D77ED8">
        <w:rPr>
          <w:lang w:eastAsia="en-GB"/>
        </w:rPr>
        <w:t xml:space="preserve">could </w:t>
      </w:r>
      <w:r w:rsidR="00F2131F" w:rsidRPr="00871255">
        <w:rPr>
          <w:lang w:eastAsia="en-GB"/>
        </w:rPr>
        <w:t xml:space="preserve">directly </w:t>
      </w:r>
      <w:r w:rsidR="00D77ED8">
        <w:rPr>
          <w:lang w:eastAsia="en-GB"/>
        </w:rPr>
        <w:t xml:space="preserve">affect </w:t>
      </w:r>
      <w:r w:rsidR="00F2131F" w:rsidRPr="00871255">
        <w:rPr>
          <w:lang w:eastAsia="en-GB"/>
        </w:rPr>
        <w:t xml:space="preserve">human rights, for example, by loss of land through </w:t>
      </w:r>
      <w:r w:rsidR="00D77ED8">
        <w:rPr>
          <w:lang w:eastAsia="en-GB"/>
        </w:rPr>
        <w:t xml:space="preserve">rising </w:t>
      </w:r>
      <w:r w:rsidR="00F2131F" w:rsidRPr="00871255">
        <w:rPr>
          <w:lang w:eastAsia="en-GB"/>
        </w:rPr>
        <w:t>sea level</w:t>
      </w:r>
      <w:r w:rsidR="00D77ED8">
        <w:rPr>
          <w:lang w:eastAsia="en-GB"/>
        </w:rPr>
        <w:t>s,</w:t>
      </w:r>
      <w:r w:rsidR="00F2131F" w:rsidRPr="00871255">
        <w:rPr>
          <w:lang w:eastAsia="en-GB"/>
        </w:rPr>
        <w:t xml:space="preserve"> which threaten</w:t>
      </w:r>
      <w:r w:rsidR="00D77ED8">
        <w:rPr>
          <w:lang w:eastAsia="en-GB"/>
        </w:rPr>
        <w:t>ed</w:t>
      </w:r>
      <w:r w:rsidR="00F2131F" w:rsidRPr="00871255">
        <w:rPr>
          <w:lang w:eastAsia="en-GB"/>
        </w:rPr>
        <w:t xml:space="preserve"> livelihoods and culture. Response measures to climate change </w:t>
      </w:r>
      <w:r>
        <w:rPr>
          <w:lang w:eastAsia="en-GB"/>
        </w:rPr>
        <w:t>could</w:t>
      </w:r>
      <w:r w:rsidRPr="00871255">
        <w:rPr>
          <w:lang w:eastAsia="en-GB"/>
        </w:rPr>
        <w:t xml:space="preserve"> </w:t>
      </w:r>
      <w:r w:rsidR="00F2131F" w:rsidRPr="00871255">
        <w:rPr>
          <w:lang w:eastAsia="en-GB"/>
        </w:rPr>
        <w:t xml:space="preserve">also violate human rights. For instance, mitigation activities under the clean development mechanism implemented in indigenous lands </w:t>
      </w:r>
      <w:r>
        <w:rPr>
          <w:lang w:eastAsia="en-GB"/>
        </w:rPr>
        <w:t>could</w:t>
      </w:r>
      <w:r w:rsidRPr="00871255">
        <w:rPr>
          <w:lang w:eastAsia="en-GB"/>
        </w:rPr>
        <w:t xml:space="preserve"> </w:t>
      </w:r>
      <w:r w:rsidR="00D77ED8">
        <w:rPr>
          <w:lang w:eastAsia="en-GB"/>
        </w:rPr>
        <w:t xml:space="preserve">affect </w:t>
      </w:r>
      <w:r>
        <w:rPr>
          <w:lang w:eastAsia="en-GB"/>
        </w:rPr>
        <w:t xml:space="preserve">the </w:t>
      </w:r>
      <w:r w:rsidR="00F2131F" w:rsidRPr="00871255">
        <w:rPr>
          <w:lang w:eastAsia="en-GB"/>
        </w:rPr>
        <w:t>rights to housing, property, culture and self-determination. Human rights principles</w:t>
      </w:r>
      <w:r w:rsidR="00D77ED8">
        <w:rPr>
          <w:lang w:eastAsia="en-GB"/>
        </w:rPr>
        <w:t>,</w:t>
      </w:r>
      <w:r w:rsidR="00F2131F" w:rsidRPr="00871255">
        <w:rPr>
          <w:lang w:eastAsia="en-GB"/>
        </w:rPr>
        <w:t xml:space="preserve"> such as participation and freedom of information</w:t>
      </w:r>
      <w:r w:rsidR="00D77ED8">
        <w:rPr>
          <w:lang w:eastAsia="en-GB"/>
        </w:rPr>
        <w:t>,</w:t>
      </w:r>
      <w:r w:rsidR="00F2131F" w:rsidRPr="00871255">
        <w:rPr>
          <w:lang w:eastAsia="en-GB"/>
        </w:rPr>
        <w:t xml:space="preserve"> may inform the implementation and development of relevant policies.</w:t>
      </w:r>
    </w:p>
    <w:p w:rsidR="00F2131F" w:rsidRPr="00871255" w:rsidRDefault="00D77ED8" w:rsidP="00FA0AE7">
      <w:pPr>
        <w:pStyle w:val="SingleTxtG"/>
        <w:numPr>
          <w:ilvl w:val="0"/>
          <w:numId w:val="9"/>
        </w:numPr>
        <w:ind w:left="1134" w:firstLine="0"/>
        <w:rPr>
          <w:lang w:eastAsia="en-GB"/>
        </w:rPr>
      </w:pPr>
      <w:r>
        <w:rPr>
          <w:lang w:eastAsia="en-GB"/>
        </w:rPr>
        <w:t>He said that the States p</w:t>
      </w:r>
      <w:r w:rsidR="00F2131F" w:rsidRPr="00871255">
        <w:rPr>
          <w:lang w:eastAsia="en-GB"/>
        </w:rPr>
        <w:t xml:space="preserve">arties to </w:t>
      </w:r>
      <w:r w:rsidR="000940A4" w:rsidRPr="00FA0AE7">
        <w:t xml:space="preserve">Convention </w:t>
      </w:r>
      <w:r w:rsidRPr="00871255">
        <w:rPr>
          <w:lang w:eastAsia="en-GB"/>
        </w:rPr>
        <w:t>ha</w:t>
      </w:r>
      <w:r>
        <w:rPr>
          <w:lang w:eastAsia="en-GB"/>
        </w:rPr>
        <w:t>d</w:t>
      </w:r>
      <w:r w:rsidRPr="00871255">
        <w:rPr>
          <w:lang w:eastAsia="en-GB"/>
        </w:rPr>
        <w:t xml:space="preserve"> </w:t>
      </w:r>
      <w:r w:rsidR="00F2131F" w:rsidRPr="00871255">
        <w:rPr>
          <w:lang w:eastAsia="en-GB"/>
        </w:rPr>
        <w:t xml:space="preserve">always been sensitive to the human dimensions of climate change. </w:t>
      </w:r>
      <w:r>
        <w:rPr>
          <w:lang w:eastAsia="en-GB"/>
        </w:rPr>
        <w:t xml:space="preserve">Under </w:t>
      </w:r>
      <w:r w:rsidR="000940A4" w:rsidRPr="00871255">
        <w:rPr>
          <w:lang w:eastAsia="en-GB"/>
        </w:rPr>
        <w:t>t</w:t>
      </w:r>
      <w:r w:rsidR="000940A4" w:rsidRPr="00FA0AE7">
        <w:t xml:space="preserve">he Convention, </w:t>
      </w:r>
      <w:r w:rsidR="000940A4" w:rsidRPr="00871255">
        <w:rPr>
          <w:lang w:eastAsia="en-GB"/>
        </w:rPr>
        <w:t xml:space="preserve">the </w:t>
      </w:r>
      <w:r w:rsidR="00F2131F" w:rsidRPr="00871255">
        <w:rPr>
          <w:lang w:eastAsia="en-GB"/>
        </w:rPr>
        <w:t>definition of the adverse effects of climate change include</w:t>
      </w:r>
      <w:r>
        <w:rPr>
          <w:lang w:eastAsia="en-GB"/>
        </w:rPr>
        <w:t>d</w:t>
      </w:r>
      <w:r w:rsidR="00F2131F" w:rsidRPr="00871255">
        <w:rPr>
          <w:lang w:eastAsia="en-GB"/>
        </w:rPr>
        <w:t xml:space="preserve"> impacts on socioeconomic systems, human health and welfare and its provisions require</w:t>
      </w:r>
      <w:r>
        <w:rPr>
          <w:lang w:eastAsia="en-GB"/>
        </w:rPr>
        <w:t>d</w:t>
      </w:r>
      <w:r w:rsidR="00F2131F" w:rsidRPr="00871255">
        <w:rPr>
          <w:lang w:eastAsia="en-GB"/>
        </w:rPr>
        <w:t xml:space="preserve"> </w:t>
      </w:r>
      <w:r>
        <w:rPr>
          <w:lang w:eastAsia="en-GB"/>
        </w:rPr>
        <w:t xml:space="preserve">States </w:t>
      </w:r>
      <w:r w:rsidR="00F2131F" w:rsidRPr="00871255">
        <w:rPr>
          <w:lang w:eastAsia="en-GB"/>
        </w:rPr>
        <w:t>parties to minimize the adverse impacts of response measures and promote and facilitate public participation in addressing the effects of climate change.</w:t>
      </w:r>
    </w:p>
    <w:p w:rsidR="00F2131F" w:rsidRPr="00871255" w:rsidRDefault="00D77ED8" w:rsidP="00FA0AE7">
      <w:pPr>
        <w:pStyle w:val="SingleTxtG"/>
        <w:numPr>
          <w:ilvl w:val="0"/>
          <w:numId w:val="9"/>
        </w:numPr>
        <w:ind w:left="1134" w:firstLine="0"/>
        <w:rPr>
          <w:lang w:eastAsia="en-GB"/>
        </w:rPr>
      </w:pPr>
      <w:r>
        <w:rPr>
          <w:lang w:eastAsia="en-GB"/>
        </w:rPr>
        <w:t>He said that, i</w:t>
      </w:r>
      <w:r w:rsidR="00F2131F" w:rsidRPr="00871255">
        <w:rPr>
          <w:lang w:eastAsia="en-GB"/>
        </w:rPr>
        <w:t xml:space="preserve">n addressing issues such as adaptation, response measures and reducing emissions from deforestation and forest degradation </w:t>
      </w:r>
      <w:r w:rsidR="000940A4" w:rsidRPr="00871255">
        <w:rPr>
          <w:lang w:eastAsia="en-GB"/>
        </w:rPr>
        <w:t>in developing countries</w:t>
      </w:r>
      <w:r w:rsidR="00F2131F" w:rsidRPr="00871255">
        <w:rPr>
          <w:lang w:eastAsia="en-GB"/>
        </w:rPr>
        <w:t xml:space="preserve">, </w:t>
      </w:r>
      <w:r w:rsidR="00DD76F0" w:rsidRPr="00871255">
        <w:rPr>
          <w:lang w:eastAsia="en-GB"/>
        </w:rPr>
        <w:t xml:space="preserve">the </w:t>
      </w:r>
      <w:r w:rsidR="00F2131F" w:rsidRPr="00871255">
        <w:rPr>
          <w:lang w:eastAsia="en-GB"/>
        </w:rPr>
        <w:t xml:space="preserve">decisions </w:t>
      </w:r>
      <w:r w:rsidR="00DD76F0" w:rsidRPr="00871255">
        <w:rPr>
          <w:lang w:eastAsia="en-GB"/>
        </w:rPr>
        <w:t xml:space="preserve">of the </w:t>
      </w:r>
      <w:r w:rsidR="00DD76F0" w:rsidRPr="00871255">
        <w:t xml:space="preserve">Conference of the Parties </w:t>
      </w:r>
      <w:r w:rsidRPr="00871255">
        <w:rPr>
          <w:lang w:eastAsia="en-GB"/>
        </w:rPr>
        <w:t>ha</w:t>
      </w:r>
      <w:r>
        <w:rPr>
          <w:lang w:eastAsia="en-GB"/>
        </w:rPr>
        <w:t>d</w:t>
      </w:r>
      <w:r w:rsidRPr="00871255">
        <w:rPr>
          <w:lang w:eastAsia="en-GB"/>
        </w:rPr>
        <w:t xml:space="preserve"> </w:t>
      </w:r>
      <w:r w:rsidR="00F2131F" w:rsidRPr="00871255">
        <w:rPr>
          <w:lang w:eastAsia="en-GB"/>
        </w:rPr>
        <w:t xml:space="preserve">elaborated on the provisions of </w:t>
      </w:r>
      <w:r w:rsidR="000940A4" w:rsidRPr="00871255">
        <w:rPr>
          <w:lang w:eastAsia="en-GB"/>
        </w:rPr>
        <w:t xml:space="preserve">the </w:t>
      </w:r>
      <w:r w:rsidR="000940A4" w:rsidRPr="00FA0AE7">
        <w:t>Convention</w:t>
      </w:r>
      <w:r w:rsidR="00F2131F" w:rsidRPr="00871255">
        <w:rPr>
          <w:lang w:eastAsia="en-GB"/>
        </w:rPr>
        <w:t>, offering guidance on implementation</w:t>
      </w:r>
      <w:r>
        <w:rPr>
          <w:lang w:eastAsia="en-GB"/>
        </w:rPr>
        <w:t xml:space="preserve"> at the </w:t>
      </w:r>
      <w:r w:rsidRPr="00951EC6">
        <w:rPr>
          <w:lang w:eastAsia="en-GB"/>
        </w:rPr>
        <w:t>national level</w:t>
      </w:r>
      <w:r w:rsidR="00F2131F" w:rsidRPr="00871255">
        <w:rPr>
          <w:lang w:eastAsia="en-GB"/>
        </w:rPr>
        <w:t>. They</w:t>
      </w:r>
      <w:r w:rsidR="00F96609">
        <w:rPr>
          <w:lang w:eastAsia="en-GB"/>
        </w:rPr>
        <w:t xml:space="preserve"> </w:t>
      </w:r>
      <w:r w:rsidRPr="00871255">
        <w:rPr>
          <w:lang w:eastAsia="en-GB"/>
        </w:rPr>
        <w:t>ha</w:t>
      </w:r>
      <w:r>
        <w:rPr>
          <w:lang w:eastAsia="en-GB"/>
        </w:rPr>
        <w:t>d</w:t>
      </w:r>
      <w:r w:rsidRPr="00871255">
        <w:rPr>
          <w:lang w:eastAsia="en-GB"/>
        </w:rPr>
        <w:t xml:space="preserve"> </w:t>
      </w:r>
      <w:r w:rsidR="00F2131F" w:rsidRPr="00871255">
        <w:rPr>
          <w:lang w:eastAsia="en-GB"/>
        </w:rPr>
        <w:t>held</w:t>
      </w:r>
      <w:r>
        <w:rPr>
          <w:lang w:eastAsia="en-GB"/>
        </w:rPr>
        <w:t>,</w:t>
      </w:r>
      <w:r w:rsidR="00F2131F" w:rsidRPr="00871255">
        <w:rPr>
          <w:lang w:eastAsia="en-GB"/>
        </w:rPr>
        <w:t xml:space="preserve"> </w:t>
      </w:r>
      <w:r>
        <w:rPr>
          <w:lang w:eastAsia="en-GB"/>
        </w:rPr>
        <w:t xml:space="preserve">inter alia, </w:t>
      </w:r>
      <w:r w:rsidR="00F2131F" w:rsidRPr="00871255">
        <w:rPr>
          <w:lang w:eastAsia="en-GB"/>
        </w:rPr>
        <w:t xml:space="preserve">that responses to climate change should be integrated with social and economic development plans; all stakeholders should be engaged in the development and implementation of climate change policies; and adaptation actions should follow a participatory approach, taking into account the views of and likely impacts on vulnerable groups and communities. </w:t>
      </w:r>
    </w:p>
    <w:p w:rsidR="00F2131F" w:rsidRPr="00871255" w:rsidRDefault="006950B7"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proofErr w:type="spellStart"/>
      <w:r w:rsidR="00F2131F" w:rsidRPr="00871255">
        <w:rPr>
          <w:lang w:eastAsia="en-GB"/>
        </w:rPr>
        <w:t>Ogolla</w:t>
      </w:r>
      <w:proofErr w:type="spellEnd"/>
      <w:r w:rsidR="00F2131F" w:rsidRPr="00871255">
        <w:rPr>
          <w:lang w:eastAsia="en-GB"/>
        </w:rPr>
        <w:t xml:space="preserve"> said the key challenges to be addressed were</w:t>
      </w:r>
      <w:r w:rsidR="00F96609">
        <w:rPr>
          <w:lang w:eastAsia="en-GB"/>
        </w:rPr>
        <w:t xml:space="preserve"> </w:t>
      </w:r>
      <w:r w:rsidR="00F2131F" w:rsidRPr="00871255">
        <w:rPr>
          <w:lang w:eastAsia="en-GB"/>
        </w:rPr>
        <w:t>integrating human rights into international and national climate change policy frameworks and ensuring the full and effective protection of human rights in the implementation of climate</w:t>
      </w:r>
      <w:r w:rsidR="00D77ED8">
        <w:rPr>
          <w:lang w:eastAsia="en-GB"/>
        </w:rPr>
        <w:t>-</w:t>
      </w:r>
      <w:r w:rsidR="00F2131F" w:rsidRPr="00871255">
        <w:rPr>
          <w:lang w:eastAsia="en-GB"/>
        </w:rPr>
        <w:t xml:space="preserve">related actions. The Cancun Agreements represented a key step, wherein States </w:t>
      </w:r>
      <w:r w:rsidR="00D77ED8">
        <w:rPr>
          <w:lang w:eastAsia="en-GB"/>
        </w:rPr>
        <w:t>p</w:t>
      </w:r>
      <w:r w:rsidR="00F2131F" w:rsidRPr="00871255">
        <w:rPr>
          <w:lang w:eastAsia="en-GB"/>
        </w:rPr>
        <w:t>arties agreed that they should fully respect human rights in all climate</w:t>
      </w:r>
      <w:r w:rsidR="00D77ED8">
        <w:rPr>
          <w:lang w:eastAsia="en-GB"/>
        </w:rPr>
        <w:t>-</w:t>
      </w:r>
      <w:r w:rsidR="00F2131F" w:rsidRPr="00871255">
        <w:rPr>
          <w:lang w:eastAsia="en-GB"/>
        </w:rPr>
        <w:t xml:space="preserve">related actions and recognized the need to engage a broad range of stakeholders. They established safeguards for activities </w:t>
      </w:r>
      <w:r w:rsidR="000940A4" w:rsidRPr="00871255">
        <w:rPr>
          <w:lang w:eastAsia="en-GB"/>
        </w:rPr>
        <w:t xml:space="preserve">aimed at reducing emissions from deforestation and forest degradation, </w:t>
      </w:r>
      <w:r w:rsidR="00F2131F" w:rsidRPr="00871255">
        <w:rPr>
          <w:lang w:eastAsia="en-GB"/>
        </w:rPr>
        <w:t xml:space="preserve">including requirements that </w:t>
      </w:r>
      <w:r w:rsidR="00D77ED8">
        <w:rPr>
          <w:lang w:eastAsia="en-GB"/>
        </w:rPr>
        <w:t xml:space="preserve">such activities </w:t>
      </w:r>
      <w:r w:rsidR="00F2131F" w:rsidRPr="00871255">
        <w:rPr>
          <w:lang w:eastAsia="en-GB"/>
        </w:rPr>
        <w:t xml:space="preserve">must be </w:t>
      </w:r>
      <w:r w:rsidR="004C5016">
        <w:rPr>
          <w:lang w:eastAsia="en-GB"/>
        </w:rPr>
        <w:t xml:space="preserve">made </w:t>
      </w:r>
      <w:r w:rsidR="00F2131F" w:rsidRPr="00871255">
        <w:rPr>
          <w:lang w:eastAsia="en-GB"/>
        </w:rPr>
        <w:t xml:space="preserve">consistent with relevant international conventions, respect the knowledge and rights of indigenous peoples and involve the full and effective participation of relevant stakeholders. Going forward, </w:t>
      </w:r>
      <w:r w:rsidR="004C5016">
        <w:rPr>
          <w:lang w:eastAsia="en-GB"/>
        </w:rPr>
        <w:t xml:space="preserve">he said that </w:t>
      </w:r>
      <w:r w:rsidR="00F2131F" w:rsidRPr="00871255">
        <w:rPr>
          <w:lang w:eastAsia="en-GB"/>
        </w:rPr>
        <w:t>the negotiating text adopted recently by the Ad Hoc Working Group</w:t>
      </w:r>
      <w:r w:rsidR="00F96609">
        <w:rPr>
          <w:lang w:eastAsia="en-GB"/>
        </w:rPr>
        <w:t xml:space="preserve"> </w:t>
      </w:r>
      <w:r w:rsidR="00F2131F" w:rsidRPr="00871255">
        <w:rPr>
          <w:lang w:eastAsia="en-GB"/>
        </w:rPr>
        <w:t>contain</w:t>
      </w:r>
      <w:r w:rsidR="004C5016">
        <w:rPr>
          <w:lang w:eastAsia="en-GB"/>
        </w:rPr>
        <w:t>ed</w:t>
      </w:r>
      <w:r w:rsidR="00F2131F" w:rsidRPr="00871255">
        <w:rPr>
          <w:lang w:eastAsia="en-GB"/>
        </w:rPr>
        <w:t xml:space="preserve"> several ideas for further integrating human rights </w:t>
      </w:r>
      <w:r w:rsidR="0033346C" w:rsidRPr="00871255">
        <w:rPr>
          <w:color w:val="000000"/>
          <w:lang w:eastAsia="en-GB"/>
        </w:rPr>
        <w:t>within the multilateral climate change regime</w:t>
      </w:r>
      <w:r w:rsidR="00F2131F" w:rsidRPr="00871255">
        <w:rPr>
          <w:lang w:eastAsia="en-GB"/>
        </w:rPr>
        <w:t>.</w:t>
      </w:r>
    </w:p>
    <w:p w:rsidR="00F2131F" w:rsidRPr="00871255" w:rsidRDefault="00D2467E" w:rsidP="00FA0AE7">
      <w:pPr>
        <w:pStyle w:val="SingleTxtG"/>
        <w:numPr>
          <w:ilvl w:val="0"/>
          <w:numId w:val="9"/>
        </w:numPr>
        <w:ind w:left="1134" w:firstLine="0"/>
        <w:rPr>
          <w:lang w:eastAsia="en-GB"/>
        </w:rPr>
      </w:pPr>
      <w:r>
        <w:rPr>
          <w:lang w:eastAsia="en-GB"/>
        </w:rPr>
        <w:t xml:space="preserve">The </w:t>
      </w:r>
      <w:r w:rsidRPr="00E63983">
        <w:t>Special Rapporteur on the rights of indigenous peoples</w:t>
      </w:r>
      <w:r w:rsidR="00390A43">
        <w:t>,</w:t>
      </w:r>
      <w:r w:rsidRPr="00871255" w:rsidDel="00D2467E">
        <w:rPr>
          <w:lang w:eastAsia="en-GB"/>
        </w:rPr>
        <w:t xml:space="preserve"> </w:t>
      </w:r>
      <w:r w:rsidR="00F2131F" w:rsidRPr="00871255">
        <w:rPr>
          <w:lang w:eastAsia="en-GB"/>
        </w:rPr>
        <w:t xml:space="preserve">Victoria </w:t>
      </w:r>
      <w:proofErr w:type="spellStart"/>
      <w:r w:rsidR="00F2131F" w:rsidRPr="00871255">
        <w:rPr>
          <w:lang w:eastAsia="en-GB"/>
        </w:rPr>
        <w:t>Tauli-Corpuz</w:t>
      </w:r>
      <w:proofErr w:type="spellEnd"/>
      <w:r w:rsidR="00390A43">
        <w:rPr>
          <w:lang w:eastAsia="en-GB"/>
        </w:rPr>
        <w:t>,</w:t>
      </w:r>
      <w:r w:rsidR="00F2131F" w:rsidRPr="00871255">
        <w:rPr>
          <w:lang w:eastAsia="en-GB"/>
        </w:rPr>
        <w:t xml:space="preserve"> </w:t>
      </w:r>
      <w:r w:rsidR="00E431E0" w:rsidRPr="00871255">
        <w:rPr>
          <w:lang w:eastAsia="en-GB"/>
        </w:rPr>
        <w:t>stated that</w:t>
      </w:r>
      <w:r w:rsidR="006D6228">
        <w:rPr>
          <w:lang w:eastAsia="en-GB"/>
        </w:rPr>
        <w:t>,</w:t>
      </w:r>
      <w:r w:rsidR="00E431E0" w:rsidRPr="00871255">
        <w:rPr>
          <w:lang w:eastAsia="en-GB"/>
        </w:rPr>
        <w:t xml:space="preserve"> a</w:t>
      </w:r>
      <w:r w:rsidR="00F2131F" w:rsidRPr="00871255">
        <w:rPr>
          <w:lang w:eastAsia="en-GB"/>
        </w:rPr>
        <w:t xml:space="preserve">lthough indigenous peoples </w:t>
      </w:r>
      <w:r w:rsidR="006D6228">
        <w:rPr>
          <w:lang w:eastAsia="en-GB"/>
        </w:rPr>
        <w:t xml:space="preserve">were </w:t>
      </w:r>
      <w:r w:rsidR="00F2131F" w:rsidRPr="00871255">
        <w:rPr>
          <w:lang w:eastAsia="en-GB"/>
        </w:rPr>
        <w:t xml:space="preserve">among those who </w:t>
      </w:r>
      <w:r w:rsidR="006D6228" w:rsidRPr="00FA0AE7">
        <w:t>ha</w:t>
      </w:r>
      <w:r w:rsidR="006D6228">
        <w:t>d</w:t>
      </w:r>
      <w:r w:rsidR="006D6228" w:rsidRPr="00871255">
        <w:rPr>
          <w:lang w:eastAsia="en-GB"/>
        </w:rPr>
        <w:t xml:space="preserve"> </w:t>
      </w:r>
      <w:r w:rsidR="00F2131F" w:rsidRPr="00871255">
        <w:rPr>
          <w:lang w:eastAsia="en-GB"/>
        </w:rPr>
        <w:t>contributed the least to climate change, they suffer</w:t>
      </w:r>
      <w:r w:rsidR="006D6228">
        <w:rPr>
          <w:lang w:eastAsia="en-GB"/>
        </w:rPr>
        <w:t>ed</w:t>
      </w:r>
      <w:r w:rsidR="00F2131F" w:rsidRPr="00871255">
        <w:rPr>
          <w:lang w:eastAsia="en-GB"/>
        </w:rPr>
        <w:t xml:space="preserve"> some of its worst impacts. They often live</w:t>
      </w:r>
      <w:r w:rsidR="006D6228">
        <w:rPr>
          <w:lang w:eastAsia="en-GB"/>
        </w:rPr>
        <w:t>d</w:t>
      </w:r>
      <w:r w:rsidR="00F2131F" w:rsidRPr="00871255">
        <w:rPr>
          <w:lang w:eastAsia="en-GB"/>
        </w:rPr>
        <w:t xml:space="preserve"> in and </w:t>
      </w:r>
      <w:r w:rsidR="006D6228" w:rsidRPr="00871255">
        <w:rPr>
          <w:lang w:eastAsia="en-GB"/>
        </w:rPr>
        <w:t>rel</w:t>
      </w:r>
      <w:r w:rsidR="006D6228">
        <w:rPr>
          <w:lang w:eastAsia="en-GB"/>
        </w:rPr>
        <w:t>ied</w:t>
      </w:r>
      <w:r w:rsidR="006D6228" w:rsidRPr="00871255">
        <w:rPr>
          <w:lang w:eastAsia="en-GB"/>
        </w:rPr>
        <w:t xml:space="preserve"> </w:t>
      </w:r>
      <w:r w:rsidR="00F2131F" w:rsidRPr="00871255">
        <w:rPr>
          <w:lang w:eastAsia="en-GB"/>
        </w:rPr>
        <w:t>on fragile ecosystems, damage to which threaten</w:t>
      </w:r>
      <w:r w:rsidR="006D6228">
        <w:rPr>
          <w:lang w:eastAsia="en-GB"/>
        </w:rPr>
        <w:t>ed</w:t>
      </w:r>
      <w:r w:rsidR="00F2131F" w:rsidRPr="00871255">
        <w:rPr>
          <w:lang w:eastAsia="en-GB"/>
        </w:rPr>
        <w:t xml:space="preserve"> their homes, livelihoods and cultural survival. Climate change threaten</w:t>
      </w:r>
      <w:r w:rsidR="006D6228">
        <w:rPr>
          <w:lang w:eastAsia="en-GB"/>
        </w:rPr>
        <w:t>ed</w:t>
      </w:r>
      <w:r w:rsidR="00F2131F" w:rsidRPr="00871255">
        <w:rPr>
          <w:lang w:eastAsia="en-GB"/>
        </w:rPr>
        <w:t xml:space="preserve"> the</w:t>
      </w:r>
      <w:r w:rsidR="00E431E0" w:rsidRPr="00871255">
        <w:rPr>
          <w:lang w:eastAsia="en-GB"/>
        </w:rPr>
        <w:t>ir</w:t>
      </w:r>
      <w:r w:rsidR="00F2131F" w:rsidRPr="00871255">
        <w:rPr>
          <w:lang w:eastAsia="en-GB"/>
        </w:rPr>
        <w:t xml:space="preserve"> rights to self-determination, development, food, water, land and culture. Efforts to prevent, mitigate and adapt to climate change </w:t>
      </w:r>
      <w:r w:rsidR="006D6228">
        <w:rPr>
          <w:lang w:eastAsia="en-GB"/>
        </w:rPr>
        <w:t xml:space="preserve">could </w:t>
      </w:r>
      <w:r w:rsidR="00F2131F" w:rsidRPr="00871255">
        <w:rPr>
          <w:lang w:eastAsia="en-GB"/>
        </w:rPr>
        <w:t xml:space="preserve">also threaten </w:t>
      </w:r>
      <w:r w:rsidR="00E431E0" w:rsidRPr="00871255">
        <w:rPr>
          <w:lang w:eastAsia="en-GB"/>
        </w:rPr>
        <w:t xml:space="preserve">their </w:t>
      </w:r>
      <w:r w:rsidR="00F2131F" w:rsidRPr="00871255">
        <w:rPr>
          <w:lang w:eastAsia="en-GB"/>
        </w:rPr>
        <w:t>rights.</w:t>
      </w:r>
      <w:r w:rsidR="00F96609">
        <w:rPr>
          <w:lang w:eastAsia="en-GB"/>
        </w:rPr>
        <w:t xml:space="preserve"> </w:t>
      </w:r>
      <w:r w:rsidR="00E431E0" w:rsidRPr="00871255">
        <w:rPr>
          <w:lang w:eastAsia="en-GB"/>
        </w:rPr>
        <w:t>P</w:t>
      </w:r>
      <w:r w:rsidR="00F2131F" w:rsidRPr="00871255">
        <w:rPr>
          <w:lang w:eastAsia="en-GB"/>
        </w:rPr>
        <w:t xml:space="preserve">roduction of biofuels </w:t>
      </w:r>
      <w:r w:rsidR="006D6228">
        <w:rPr>
          <w:lang w:eastAsia="en-GB"/>
        </w:rPr>
        <w:t xml:space="preserve">could </w:t>
      </w:r>
      <w:r w:rsidR="00F2131F" w:rsidRPr="00871255">
        <w:rPr>
          <w:lang w:eastAsia="en-GB"/>
        </w:rPr>
        <w:t>lead to land</w:t>
      </w:r>
      <w:r w:rsidR="006D6228">
        <w:rPr>
          <w:lang w:eastAsia="en-GB"/>
        </w:rPr>
        <w:t>–</w:t>
      </w:r>
      <w:r w:rsidR="00F2131F" w:rsidRPr="00871255">
        <w:rPr>
          <w:lang w:eastAsia="en-GB"/>
        </w:rPr>
        <w:t>grabbing</w:t>
      </w:r>
      <w:r w:rsidR="006D6228">
        <w:rPr>
          <w:lang w:eastAsia="en-GB"/>
        </w:rPr>
        <w:t>,</w:t>
      </w:r>
      <w:r w:rsidR="00F2131F" w:rsidRPr="00871255">
        <w:rPr>
          <w:lang w:eastAsia="en-GB"/>
        </w:rPr>
        <w:t xml:space="preserve"> and displacement and construction of hydroelectric dams and other renewable energy projects </w:t>
      </w:r>
      <w:r w:rsidR="006D6228">
        <w:rPr>
          <w:lang w:eastAsia="en-GB"/>
        </w:rPr>
        <w:t xml:space="preserve">could </w:t>
      </w:r>
      <w:r w:rsidR="00F2131F" w:rsidRPr="00871255">
        <w:rPr>
          <w:lang w:eastAsia="en-GB"/>
        </w:rPr>
        <w:t>cause displacement and ecological damage. These activities should not be permitted without the consent of potentially affected</w:t>
      </w:r>
      <w:r w:rsidR="00463C62" w:rsidRPr="00871255">
        <w:rPr>
          <w:lang w:eastAsia="en-GB"/>
        </w:rPr>
        <w:t xml:space="preserve"> </w:t>
      </w:r>
      <w:r w:rsidR="00F2131F" w:rsidRPr="00871255">
        <w:rPr>
          <w:lang w:eastAsia="en-GB"/>
        </w:rPr>
        <w:t>peoples.</w:t>
      </w:r>
      <w:r w:rsidR="009270CE" w:rsidRPr="00871255">
        <w:rPr>
          <w:lang w:eastAsia="en-GB"/>
        </w:rPr>
        <w:t xml:space="preserve"> </w:t>
      </w:r>
    </w:p>
    <w:p w:rsidR="00F2131F" w:rsidRPr="00871255" w:rsidRDefault="006D6228" w:rsidP="00FA0AE7">
      <w:pPr>
        <w:pStyle w:val="SingleTxtG"/>
        <w:numPr>
          <w:ilvl w:val="0"/>
          <w:numId w:val="9"/>
        </w:numPr>
        <w:ind w:left="1134" w:firstLine="0"/>
        <w:rPr>
          <w:lang w:eastAsia="en-GB"/>
        </w:rPr>
      </w:pPr>
      <w:r>
        <w:rPr>
          <w:lang w:eastAsia="en-GB"/>
        </w:rPr>
        <w:t>She said that i</w:t>
      </w:r>
      <w:r w:rsidR="00F2131F" w:rsidRPr="00871255">
        <w:rPr>
          <w:lang w:eastAsia="en-GB"/>
        </w:rPr>
        <w:t xml:space="preserve">ndigenous peoples </w:t>
      </w:r>
      <w:r>
        <w:rPr>
          <w:lang w:eastAsia="en-GB"/>
        </w:rPr>
        <w:t xml:space="preserve">could </w:t>
      </w:r>
      <w:r w:rsidR="00F2131F" w:rsidRPr="00871255">
        <w:rPr>
          <w:lang w:eastAsia="en-GB"/>
        </w:rPr>
        <w:t>contribute to mitigat</w:t>
      </w:r>
      <w:r w:rsidR="00E431E0" w:rsidRPr="00871255">
        <w:rPr>
          <w:lang w:eastAsia="en-GB"/>
        </w:rPr>
        <w:t xml:space="preserve">ion and adaptation efforts. </w:t>
      </w:r>
      <w:r w:rsidR="00F2131F" w:rsidRPr="00871255">
        <w:rPr>
          <w:lang w:eastAsia="en-GB"/>
        </w:rPr>
        <w:t xml:space="preserve">Their knowledge of ecosystems </w:t>
      </w:r>
      <w:r>
        <w:rPr>
          <w:lang w:eastAsia="en-GB"/>
        </w:rPr>
        <w:t xml:space="preserve">could </w:t>
      </w:r>
      <w:r w:rsidR="00F44A6F" w:rsidRPr="00871255">
        <w:rPr>
          <w:lang w:eastAsia="en-GB"/>
        </w:rPr>
        <w:t xml:space="preserve">support </w:t>
      </w:r>
      <w:r w:rsidR="005903F3">
        <w:rPr>
          <w:lang w:eastAsia="en-GB"/>
        </w:rPr>
        <w:t xml:space="preserve">the </w:t>
      </w:r>
      <w:r w:rsidR="00F2131F" w:rsidRPr="00871255">
        <w:rPr>
          <w:lang w:eastAsia="en-GB"/>
        </w:rPr>
        <w:t xml:space="preserve">effective use of resources for </w:t>
      </w:r>
      <w:r w:rsidR="00F2131F" w:rsidRPr="00871255">
        <w:rPr>
          <w:lang w:eastAsia="en-GB"/>
        </w:rPr>
        <w:lastRenderedPageBreak/>
        <w:t xml:space="preserve">agriculture and forestry. Titling of their lands and territories may support preservation of forests and improved carbon storage. A study by the World Resources Institute found that strengthening indigenous peoples’ and local communities’ rights to their forests </w:t>
      </w:r>
      <w:r w:rsidR="005B34BB" w:rsidRPr="00871255">
        <w:rPr>
          <w:lang w:eastAsia="en-GB"/>
        </w:rPr>
        <w:t>help</w:t>
      </w:r>
      <w:r>
        <w:rPr>
          <w:lang w:eastAsia="en-GB"/>
        </w:rPr>
        <w:t>ed</w:t>
      </w:r>
      <w:r w:rsidR="00F2131F" w:rsidRPr="00871255">
        <w:rPr>
          <w:lang w:eastAsia="en-GB"/>
        </w:rPr>
        <w:t xml:space="preserve"> </w:t>
      </w:r>
      <w:r>
        <w:rPr>
          <w:lang w:eastAsia="en-GB"/>
        </w:rPr>
        <w:t>G</w:t>
      </w:r>
      <w:r w:rsidR="00F2131F" w:rsidRPr="00871255">
        <w:rPr>
          <w:lang w:eastAsia="en-GB"/>
        </w:rPr>
        <w:t>overnments to meet climate goals, safeguard forests and protect livelihoods</w:t>
      </w:r>
      <w:r w:rsidR="005B34BB" w:rsidRPr="00871255">
        <w:rPr>
          <w:lang w:eastAsia="en-GB"/>
        </w:rPr>
        <w:t>.</w:t>
      </w:r>
      <w:r w:rsidR="00F2131F" w:rsidRPr="00871255">
        <w:rPr>
          <w:lang w:eastAsia="en-GB"/>
        </w:rPr>
        <w:t xml:space="preserve"> Indigenous climate observations and community-based monitoring </w:t>
      </w:r>
      <w:r>
        <w:rPr>
          <w:lang w:eastAsia="en-GB"/>
        </w:rPr>
        <w:t xml:space="preserve">could </w:t>
      </w:r>
      <w:r w:rsidR="00F2131F" w:rsidRPr="00871255">
        <w:rPr>
          <w:lang w:eastAsia="en-GB"/>
        </w:rPr>
        <w:t>help to reduce monitoring costs and enhance early warning systems.</w:t>
      </w:r>
    </w:p>
    <w:p w:rsidR="00F2131F" w:rsidRPr="00871255" w:rsidRDefault="006950B7" w:rsidP="00FA0AE7">
      <w:pPr>
        <w:pStyle w:val="SingleTxtG"/>
        <w:numPr>
          <w:ilvl w:val="0"/>
          <w:numId w:val="9"/>
        </w:numPr>
        <w:ind w:left="1134" w:firstLine="0"/>
        <w:rPr>
          <w:lang w:eastAsia="en-GB"/>
        </w:rPr>
      </w:pPr>
      <w:r>
        <w:rPr>
          <w:lang w:eastAsia="en-GB"/>
        </w:rPr>
        <w:t>Ms</w:t>
      </w:r>
      <w:r w:rsidR="00390A43">
        <w:rPr>
          <w:lang w:eastAsia="en-GB"/>
        </w:rPr>
        <w:t>.</w:t>
      </w:r>
      <w:r>
        <w:rPr>
          <w:lang w:eastAsia="en-GB"/>
        </w:rPr>
        <w:t> </w:t>
      </w:r>
      <w:proofErr w:type="spellStart"/>
      <w:r w:rsidR="00F2131F" w:rsidRPr="00871255">
        <w:rPr>
          <w:lang w:eastAsia="en-GB"/>
        </w:rPr>
        <w:t>Tauli-Corpuz</w:t>
      </w:r>
      <w:proofErr w:type="spellEnd"/>
      <w:r w:rsidR="00F2131F" w:rsidRPr="00871255">
        <w:rPr>
          <w:lang w:eastAsia="en-GB"/>
        </w:rPr>
        <w:t xml:space="preserve"> said the </w:t>
      </w:r>
      <w:r w:rsidR="0044020A">
        <w:rPr>
          <w:lang w:eastAsia="en-GB"/>
        </w:rPr>
        <w:t xml:space="preserve">outcome of </w:t>
      </w:r>
      <w:r w:rsidR="006D6228" w:rsidRPr="00951EC6">
        <w:rPr>
          <w:lang w:eastAsia="en-GB"/>
        </w:rPr>
        <w:t xml:space="preserve">the </w:t>
      </w:r>
      <w:r w:rsidR="006D6228" w:rsidRPr="00951EC6">
        <w:t>2015 Paris Conference of the Parties</w:t>
      </w:r>
      <w:r w:rsidR="006D6228">
        <w:t xml:space="preserve"> </w:t>
      </w:r>
      <w:r w:rsidR="00F2131F" w:rsidRPr="00871255">
        <w:rPr>
          <w:lang w:eastAsia="en-GB"/>
        </w:rPr>
        <w:t xml:space="preserve">must ensure that respecting all human rights for all is integral </w:t>
      </w:r>
      <w:r w:rsidR="00F44A6F" w:rsidRPr="00871255">
        <w:rPr>
          <w:lang w:eastAsia="en-GB"/>
        </w:rPr>
        <w:t xml:space="preserve">to </w:t>
      </w:r>
      <w:r w:rsidR="00F2131F" w:rsidRPr="00871255">
        <w:rPr>
          <w:lang w:eastAsia="en-GB"/>
        </w:rPr>
        <w:t xml:space="preserve">all decisions and actions </w:t>
      </w:r>
      <w:r w:rsidR="00F44A6F" w:rsidRPr="00871255">
        <w:rPr>
          <w:lang w:eastAsia="en-GB"/>
        </w:rPr>
        <w:t xml:space="preserve">for </w:t>
      </w:r>
      <w:r w:rsidR="00F2131F" w:rsidRPr="00871255">
        <w:rPr>
          <w:lang w:eastAsia="en-GB"/>
        </w:rPr>
        <w:t>mitigation and adaptation</w:t>
      </w:r>
      <w:r w:rsidR="00F44A6F" w:rsidRPr="00871255">
        <w:rPr>
          <w:lang w:eastAsia="en-GB"/>
        </w:rPr>
        <w:t>.</w:t>
      </w:r>
      <w:r w:rsidR="00F2131F" w:rsidRPr="00871255">
        <w:rPr>
          <w:lang w:eastAsia="en-GB"/>
        </w:rPr>
        <w:t xml:space="preserve"> The </w:t>
      </w:r>
      <w:r w:rsidR="00DD76F0" w:rsidRPr="00871255">
        <w:t xml:space="preserve">Conference </w:t>
      </w:r>
      <w:r w:rsidR="00F2131F" w:rsidRPr="00871255">
        <w:rPr>
          <w:lang w:eastAsia="en-GB"/>
        </w:rPr>
        <w:t xml:space="preserve">should request inputs and advice from OHCHR and human rights mechanisms on operationalizing human rights protections in climate policy and any new agreement should include language </w:t>
      </w:r>
      <w:r w:rsidR="00F44A6F" w:rsidRPr="00871255">
        <w:rPr>
          <w:lang w:eastAsia="en-GB"/>
        </w:rPr>
        <w:t xml:space="preserve">on </w:t>
      </w:r>
      <w:r w:rsidR="00F2131F" w:rsidRPr="00871255">
        <w:rPr>
          <w:lang w:eastAsia="en-GB"/>
        </w:rPr>
        <w:t xml:space="preserve">indigenous peoples’ rights. </w:t>
      </w:r>
      <w:r w:rsidR="006D6228">
        <w:rPr>
          <w:lang w:eastAsia="en-GB"/>
        </w:rPr>
        <w:t>She said that p</w:t>
      </w:r>
      <w:r w:rsidR="00F2131F" w:rsidRPr="00871255">
        <w:rPr>
          <w:lang w:eastAsia="en-GB"/>
        </w:rPr>
        <w:t xml:space="preserve">articipation </w:t>
      </w:r>
      <w:r w:rsidR="006D6228">
        <w:rPr>
          <w:lang w:eastAsia="en-GB"/>
        </w:rPr>
        <w:t xml:space="preserve">was </w:t>
      </w:r>
      <w:r w:rsidR="00F2131F" w:rsidRPr="00871255">
        <w:rPr>
          <w:lang w:eastAsia="en-GB"/>
        </w:rPr>
        <w:t>critical and indigenous peoples must have a voice and vote in climate-related decisions. Climate funds must include seats for indigenous peoples as observers.</w:t>
      </w:r>
      <w:r w:rsidR="00F96609">
        <w:rPr>
          <w:lang w:eastAsia="en-GB"/>
        </w:rPr>
        <w:t xml:space="preserve"> </w:t>
      </w:r>
      <w:r w:rsidR="00F2131F" w:rsidRPr="00871255">
        <w:rPr>
          <w:lang w:eastAsia="en-GB"/>
        </w:rPr>
        <w:t xml:space="preserve">More States should </w:t>
      </w:r>
      <w:r w:rsidR="00237080" w:rsidRPr="00871255">
        <w:rPr>
          <w:lang w:eastAsia="en-GB"/>
        </w:rPr>
        <w:t xml:space="preserve">sign the Geneva Pledge and </w:t>
      </w:r>
      <w:r w:rsidR="00F44A6F" w:rsidRPr="00871255">
        <w:rPr>
          <w:lang w:eastAsia="en-GB"/>
        </w:rPr>
        <w:t>act</w:t>
      </w:r>
      <w:r w:rsidR="00F2131F" w:rsidRPr="00871255">
        <w:rPr>
          <w:lang w:eastAsia="en-GB"/>
        </w:rPr>
        <w:t xml:space="preserve"> to protect the rights of those most vulnerable to climate change. </w:t>
      </w:r>
    </w:p>
    <w:p w:rsidR="00F2131F" w:rsidRPr="00871255" w:rsidRDefault="006950B7"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proofErr w:type="spellStart"/>
      <w:r w:rsidR="00F2131F" w:rsidRPr="00871255">
        <w:rPr>
          <w:lang w:eastAsia="en-GB"/>
        </w:rPr>
        <w:t>Mwenda</w:t>
      </w:r>
      <w:proofErr w:type="spellEnd"/>
      <w:r w:rsidR="00F2131F" w:rsidRPr="00871255">
        <w:rPr>
          <w:lang w:eastAsia="en-GB"/>
        </w:rPr>
        <w:t xml:space="preserve"> highlighted the need to ensure that human rights </w:t>
      </w:r>
      <w:r w:rsidR="005903F3">
        <w:rPr>
          <w:lang w:eastAsia="en-GB"/>
        </w:rPr>
        <w:t>were</w:t>
      </w:r>
      <w:r w:rsidR="005903F3" w:rsidRPr="00871255">
        <w:rPr>
          <w:lang w:eastAsia="en-GB"/>
        </w:rPr>
        <w:t xml:space="preserve"> </w:t>
      </w:r>
      <w:r w:rsidR="00F2131F" w:rsidRPr="00871255">
        <w:rPr>
          <w:lang w:eastAsia="en-GB"/>
        </w:rPr>
        <w:t>protected in climate policymaking affect</w:t>
      </w:r>
      <w:r w:rsidR="005903F3">
        <w:rPr>
          <w:lang w:eastAsia="en-GB"/>
        </w:rPr>
        <w:t>ing</w:t>
      </w:r>
      <w:r w:rsidR="00F2131F" w:rsidRPr="00871255">
        <w:rPr>
          <w:lang w:eastAsia="en-GB"/>
        </w:rPr>
        <w:t xml:space="preserve"> Africa. </w:t>
      </w:r>
      <w:r w:rsidR="00BC0D21">
        <w:rPr>
          <w:lang w:eastAsia="en-GB"/>
        </w:rPr>
        <w:t>He said t</w:t>
      </w:r>
      <w:r w:rsidR="00F2131F" w:rsidRPr="00871255">
        <w:rPr>
          <w:lang w:eastAsia="en-GB"/>
        </w:rPr>
        <w:t xml:space="preserve">here </w:t>
      </w:r>
      <w:r w:rsidR="00BC0D21">
        <w:rPr>
          <w:lang w:eastAsia="en-GB"/>
        </w:rPr>
        <w:t xml:space="preserve">was </w:t>
      </w:r>
      <w:r w:rsidR="00F2131F" w:rsidRPr="00871255">
        <w:rPr>
          <w:lang w:eastAsia="en-GB"/>
        </w:rPr>
        <w:t>a need for a broad understanding of human rights that emphasize</w:t>
      </w:r>
      <w:r w:rsidR="00BC0D21">
        <w:rPr>
          <w:lang w:eastAsia="en-GB"/>
        </w:rPr>
        <w:t>d</w:t>
      </w:r>
      <w:r w:rsidR="00F2131F" w:rsidRPr="00871255">
        <w:rPr>
          <w:lang w:eastAsia="en-GB"/>
        </w:rPr>
        <w:t xml:space="preserve"> the right to development, especially achieving equitable or even equal development between States. In addition to </w:t>
      </w:r>
      <w:r w:rsidR="005903F3">
        <w:rPr>
          <w:lang w:eastAsia="en-GB"/>
        </w:rPr>
        <w:t>having the</w:t>
      </w:r>
      <w:r w:rsidR="005903F3" w:rsidRPr="00871255">
        <w:rPr>
          <w:lang w:eastAsia="en-GB"/>
        </w:rPr>
        <w:t xml:space="preserve"> </w:t>
      </w:r>
      <w:r w:rsidR="00F2131F" w:rsidRPr="00871255">
        <w:rPr>
          <w:lang w:eastAsia="en-GB"/>
        </w:rPr>
        <w:t xml:space="preserve">obligation to protect human rights within their borders, </w:t>
      </w:r>
      <w:r w:rsidR="005903F3">
        <w:rPr>
          <w:lang w:eastAsia="en-GB"/>
        </w:rPr>
        <w:t>States</w:t>
      </w:r>
      <w:r w:rsidR="004C5016">
        <w:rPr>
          <w:lang w:eastAsia="en-GB"/>
        </w:rPr>
        <w:t xml:space="preserve"> </w:t>
      </w:r>
      <w:r w:rsidR="00F2131F" w:rsidRPr="00871255">
        <w:rPr>
          <w:lang w:eastAsia="en-GB"/>
        </w:rPr>
        <w:t>and the international community ha</w:t>
      </w:r>
      <w:r w:rsidR="00BC0D21">
        <w:rPr>
          <w:lang w:eastAsia="en-GB"/>
        </w:rPr>
        <w:t>d</w:t>
      </w:r>
      <w:r w:rsidR="00F2131F" w:rsidRPr="00871255">
        <w:rPr>
          <w:lang w:eastAsia="en-GB"/>
        </w:rPr>
        <w:t xml:space="preserve"> broader responsibilities to promote the realization of all human rights for all. States must act collectively</w:t>
      </w:r>
      <w:r w:rsidR="004C5016">
        <w:rPr>
          <w:lang w:eastAsia="en-GB"/>
        </w:rPr>
        <w:t>,</w:t>
      </w:r>
      <w:r w:rsidR="00F2131F" w:rsidRPr="00871255">
        <w:rPr>
          <w:lang w:eastAsia="en-GB"/>
        </w:rPr>
        <w:t xml:space="preserve"> including through </w:t>
      </w:r>
      <w:r w:rsidR="000940A4" w:rsidRPr="00871255">
        <w:rPr>
          <w:lang w:eastAsia="en-GB"/>
        </w:rPr>
        <w:t xml:space="preserve">the </w:t>
      </w:r>
      <w:r w:rsidR="005903F3">
        <w:rPr>
          <w:lang w:eastAsia="en-GB"/>
        </w:rPr>
        <w:t xml:space="preserve">secretariat of the </w:t>
      </w:r>
      <w:r w:rsidR="000940A4" w:rsidRPr="00FA0AE7">
        <w:t>United Nations Framework Convention on Climate Change</w:t>
      </w:r>
      <w:r w:rsidR="00F2131F" w:rsidRPr="00871255">
        <w:rPr>
          <w:lang w:eastAsia="en-GB"/>
        </w:rPr>
        <w:t>.</w:t>
      </w:r>
    </w:p>
    <w:p w:rsidR="00F2131F" w:rsidRPr="00871255" w:rsidRDefault="006950B7"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proofErr w:type="spellStart"/>
      <w:r w:rsidR="00F2131F" w:rsidRPr="00871255">
        <w:rPr>
          <w:lang w:eastAsia="en-GB"/>
        </w:rPr>
        <w:t>Mwenda</w:t>
      </w:r>
      <w:proofErr w:type="spellEnd"/>
      <w:r w:rsidR="00F2131F" w:rsidRPr="00871255">
        <w:rPr>
          <w:lang w:eastAsia="en-GB"/>
        </w:rPr>
        <w:t xml:space="preserve"> advocated </w:t>
      </w:r>
      <w:r w:rsidR="004B4B4B">
        <w:rPr>
          <w:lang w:eastAsia="en-GB"/>
        </w:rPr>
        <w:t xml:space="preserve">for </w:t>
      </w:r>
      <w:r w:rsidR="00F2131F" w:rsidRPr="00871255">
        <w:rPr>
          <w:lang w:eastAsia="en-GB"/>
        </w:rPr>
        <w:t xml:space="preserve">a paradigm shift that </w:t>
      </w:r>
      <w:r w:rsidR="00BC0D21">
        <w:rPr>
          <w:lang w:eastAsia="en-GB"/>
        </w:rPr>
        <w:t xml:space="preserve">took </w:t>
      </w:r>
      <w:r w:rsidR="00F2131F" w:rsidRPr="00871255">
        <w:rPr>
          <w:lang w:eastAsia="en-GB"/>
        </w:rPr>
        <w:t>into account concepts such as indigenous rights and the rights of Mot</w:t>
      </w:r>
      <w:r w:rsidR="00F2131F" w:rsidRPr="00B26F8A">
        <w:rPr>
          <w:lang w:eastAsia="en-GB"/>
        </w:rPr>
        <w:t xml:space="preserve">her </w:t>
      </w:r>
      <w:r w:rsidR="00F2131F" w:rsidRPr="00871255">
        <w:rPr>
          <w:lang w:eastAsia="en-GB"/>
        </w:rPr>
        <w:t xml:space="preserve">Earth. </w:t>
      </w:r>
      <w:r w:rsidR="00BC0D21">
        <w:rPr>
          <w:lang w:eastAsia="en-GB"/>
        </w:rPr>
        <w:t>He said t</w:t>
      </w:r>
      <w:r w:rsidR="00F2131F" w:rsidRPr="00871255">
        <w:rPr>
          <w:lang w:eastAsia="en-GB"/>
        </w:rPr>
        <w:t xml:space="preserve">hese </w:t>
      </w:r>
      <w:r w:rsidR="00BC0D21">
        <w:rPr>
          <w:lang w:eastAsia="en-GB"/>
        </w:rPr>
        <w:t xml:space="preserve">were </w:t>
      </w:r>
      <w:r w:rsidR="00F2131F" w:rsidRPr="00871255">
        <w:rPr>
          <w:lang w:eastAsia="en-GB"/>
        </w:rPr>
        <w:t xml:space="preserve">embedded in the cooperative values of the peoples of Africa and </w:t>
      </w:r>
      <w:r w:rsidR="00BC0D21">
        <w:rPr>
          <w:lang w:eastAsia="en-GB"/>
        </w:rPr>
        <w:t xml:space="preserve">were </w:t>
      </w:r>
      <w:r w:rsidR="00040B09" w:rsidRPr="00871255">
        <w:rPr>
          <w:lang w:eastAsia="en-GB"/>
        </w:rPr>
        <w:t xml:space="preserve">essential </w:t>
      </w:r>
      <w:r w:rsidR="00F2131F" w:rsidRPr="00871255">
        <w:rPr>
          <w:lang w:eastAsia="en-GB"/>
        </w:rPr>
        <w:t>for realizing the right to food in Africa.</w:t>
      </w:r>
      <w:r w:rsidR="00F96609">
        <w:rPr>
          <w:lang w:eastAsia="en-GB"/>
        </w:rPr>
        <w:t xml:space="preserve"> </w:t>
      </w:r>
      <w:r w:rsidR="00F2131F" w:rsidRPr="00871255">
        <w:rPr>
          <w:lang w:eastAsia="en-GB"/>
        </w:rPr>
        <w:t>Nearly all States ha</w:t>
      </w:r>
      <w:r w:rsidR="00BC0D21">
        <w:rPr>
          <w:lang w:eastAsia="en-GB"/>
        </w:rPr>
        <w:t>d</w:t>
      </w:r>
      <w:r w:rsidR="00F2131F" w:rsidRPr="00871255">
        <w:rPr>
          <w:lang w:eastAsia="en-GB"/>
        </w:rPr>
        <w:t xml:space="preserve"> accepted the extraterritorial reach of their legal obligations in relation to human rights. Therefore, discussions on climate change and human rights should focus on how best States </w:t>
      </w:r>
      <w:r w:rsidR="004C5016">
        <w:rPr>
          <w:lang w:eastAsia="en-GB"/>
        </w:rPr>
        <w:t xml:space="preserve">could </w:t>
      </w:r>
      <w:r w:rsidR="00F2131F" w:rsidRPr="00871255">
        <w:rPr>
          <w:lang w:eastAsia="en-GB"/>
        </w:rPr>
        <w:t>fulfil their responsibility.</w:t>
      </w:r>
      <w:r w:rsidR="00F96609">
        <w:rPr>
          <w:lang w:eastAsia="en-GB"/>
        </w:rPr>
        <w:t xml:space="preserve"> </w:t>
      </w:r>
      <w:r w:rsidR="005903F3">
        <w:rPr>
          <w:lang w:eastAsia="en-GB"/>
        </w:rPr>
        <w:t>He</w:t>
      </w:r>
      <w:r w:rsidR="00F2131F" w:rsidRPr="00871255">
        <w:rPr>
          <w:lang w:eastAsia="en-GB"/>
        </w:rPr>
        <w:t xml:space="preserve"> called for </w:t>
      </w:r>
      <w:r w:rsidR="005903F3">
        <w:rPr>
          <w:lang w:eastAsia="en-GB"/>
        </w:rPr>
        <w:t xml:space="preserve">the appointment of </w:t>
      </w:r>
      <w:r w:rsidR="00F2131F" w:rsidRPr="00871255">
        <w:rPr>
          <w:lang w:eastAsia="en-GB"/>
        </w:rPr>
        <w:t xml:space="preserve">a </w:t>
      </w:r>
      <w:r w:rsidR="005903F3">
        <w:rPr>
          <w:lang w:eastAsia="en-GB"/>
        </w:rPr>
        <w:t>s</w:t>
      </w:r>
      <w:r w:rsidR="00F2131F" w:rsidRPr="00871255">
        <w:rPr>
          <w:lang w:eastAsia="en-GB"/>
        </w:rPr>
        <w:t xml:space="preserve">pecial </w:t>
      </w:r>
      <w:r w:rsidR="005903F3">
        <w:rPr>
          <w:lang w:eastAsia="en-GB"/>
        </w:rPr>
        <w:t>r</w:t>
      </w:r>
      <w:r w:rsidR="00F2131F" w:rsidRPr="00871255">
        <w:rPr>
          <w:lang w:eastAsia="en-GB"/>
        </w:rPr>
        <w:t xml:space="preserve">apporteur on </w:t>
      </w:r>
      <w:r w:rsidR="005903F3">
        <w:rPr>
          <w:lang w:eastAsia="en-GB"/>
        </w:rPr>
        <w:t>h</w:t>
      </w:r>
      <w:r w:rsidR="00F2131F" w:rsidRPr="00871255">
        <w:rPr>
          <w:lang w:eastAsia="en-GB"/>
        </w:rPr>
        <w:t xml:space="preserve">uman </w:t>
      </w:r>
      <w:r w:rsidR="005903F3">
        <w:rPr>
          <w:lang w:eastAsia="en-GB"/>
        </w:rPr>
        <w:t>r</w:t>
      </w:r>
      <w:r w:rsidR="00F2131F" w:rsidRPr="00871255">
        <w:rPr>
          <w:lang w:eastAsia="en-GB"/>
        </w:rPr>
        <w:t xml:space="preserve">ights and </w:t>
      </w:r>
      <w:r w:rsidR="005903F3">
        <w:rPr>
          <w:lang w:eastAsia="en-GB"/>
        </w:rPr>
        <w:t>c</w:t>
      </w:r>
      <w:r w:rsidR="00F2131F" w:rsidRPr="00871255">
        <w:rPr>
          <w:lang w:eastAsia="en-GB"/>
        </w:rPr>
        <w:t xml:space="preserve">limate </w:t>
      </w:r>
      <w:r w:rsidR="005903F3">
        <w:rPr>
          <w:lang w:eastAsia="en-GB"/>
        </w:rPr>
        <w:t>c</w:t>
      </w:r>
      <w:r w:rsidR="00F2131F" w:rsidRPr="00871255">
        <w:rPr>
          <w:lang w:eastAsia="en-GB"/>
        </w:rPr>
        <w:t xml:space="preserve">hange, </w:t>
      </w:r>
      <w:r w:rsidR="00AE0435">
        <w:rPr>
          <w:lang w:eastAsia="en-GB"/>
        </w:rPr>
        <w:t xml:space="preserve">as recommended by </w:t>
      </w:r>
      <w:r w:rsidR="00F2131F" w:rsidRPr="00871255">
        <w:rPr>
          <w:lang w:eastAsia="en-GB"/>
        </w:rPr>
        <w:t xml:space="preserve">the 2010 Social Forum. In the countdown to </w:t>
      </w:r>
      <w:r w:rsidR="00DD76F0" w:rsidRPr="00871255">
        <w:rPr>
          <w:lang w:eastAsia="en-GB"/>
        </w:rPr>
        <w:t xml:space="preserve">the </w:t>
      </w:r>
      <w:r w:rsidR="00DD76F0" w:rsidRPr="00871255">
        <w:t>2015 Paris Conference of the Parties</w:t>
      </w:r>
      <w:r w:rsidR="00F2131F" w:rsidRPr="00871255">
        <w:rPr>
          <w:lang w:eastAsia="en-GB"/>
        </w:rPr>
        <w:t>, establishing such a mandate would be timely</w:t>
      </w:r>
      <w:r w:rsidR="00040B09" w:rsidRPr="00871255">
        <w:rPr>
          <w:lang w:eastAsia="en-GB"/>
        </w:rPr>
        <w:t xml:space="preserve"> and effective.</w:t>
      </w:r>
    </w:p>
    <w:p w:rsidR="00F2131F" w:rsidRPr="00871255" w:rsidRDefault="0076200D" w:rsidP="00FA0AE7">
      <w:pPr>
        <w:pStyle w:val="SingleTxtG"/>
        <w:numPr>
          <w:ilvl w:val="0"/>
          <w:numId w:val="9"/>
        </w:numPr>
        <w:ind w:left="1134" w:firstLine="0"/>
        <w:rPr>
          <w:sz w:val="24"/>
        </w:rPr>
      </w:pPr>
      <w:r w:rsidRPr="00871255">
        <w:rPr>
          <w:lang w:eastAsia="en-GB"/>
        </w:rPr>
        <w:t xml:space="preserve">He </w:t>
      </w:r>
      <w:r w:rsidR="00F2131F" w:rsidRPr="00871255">
        <w:rPr>
          <w:lang w:eastAsia="en-GB"/>
        </w:rPr>
        <w:t xml:space="preserve">recalled the statement of the Chair of </w:t>
      </w:r>
      <w:r w:rsidR="004C5016">
        <w:rPr>
          <w:lang w:eastAsia="en-GB"/>
        </w:rPr>
        <w:t xml:space="preserve">the </w:t>
      </w:r>
      <w:r w:rsidR="00BC0D21">
        <w:rPr>
          <w:lang w:eastAsia="en-GB"/>
        </w:rPr>
        <w:t xml:space="preserve">Group of 77 and </w:t>
      </w:r>
      <w:r w:rsidR="00F2131F" w:rsidRPr="00871255">
        <w:rPr>
          <w:lang w:eastAsia="en-GB"/>
        </w:rPr>
        <w:t xml:space="preserve">China during </w:t>
      </w:r>
      <w:r w:rsidR="00DD76F0" w:rsidRPr="00871255">
        <w:rPr>
          <w:lang w:eastAsia="en-GB"/>
        </w:rPr>
        <w:t>the United Nations Climate Change Conference in Copenhagen</w:t>
      </w:r>
      <w:r w:rsidR="00F2131F" w:rsidRPr="00871255">
        <w:rPr>
          <w:lang w:eastAsia="en-GB"/>
        </w:rPr>
        <w:t xml:space="preserve"> in 2009</w:t>
      </w:r>
      <w:r w:rsidR="00BC0D21">
        <w:rPr>
          <w:lang w:eastAsia="en-GB"/>
        </w:rPr>
        <w:t>,</w:t>
      </w:r>
      <w:r w:rsidR="00F2131F" w:rsidRPr="00871255">
        <w:rPr>
          <w:lang w:eastAsia="en-GB"/>
        </w:rPr>
        <w:t xml:space="preserve"> </w:t>
      </w:r>
      <w:r w:rsidR="00390A43">
        <w:rPr>
          <w:lang w:eastAsia="en-GB"/>
        </w:rPr>
        <w:t xml:space="preserve">Lumumba </w:t>
      </w:r>
      <w:proofErr w:type="spellStart"/>
      <w:r w:rsidR="00390A43">
        <w:rPr>
          <w:lang w:eastAsia="en-GB"/>
        </w:rPr>
        <w:t>Diaping</w:t>
      </w:r>
      <w:proofErr w:type="spellEnd"/>
      <w:r w:rsidR="00390A43">
        <w:rPr>
          <w:lang w:eastAsia="en-GB"/>
        </w:rPr>
        <w:t>,</w:t>
      </w:r>
      <w:r w:rsidR="00F2131F" w:rsidRPr="00871255">
        <w:rPr>
          <w:lang w:eastAsia="en-GB"/>
        </w:rPr>
        <w:t xml:space="preserve"> </w:t>
      </w:r>
      <w:r w:rsidR="00EB3F3E">
        <w:rPr>
          <w:lang w:eastAsia="en-GB"/>
        </w:rPr>
        <w:t>according to which</w:t>
      </w:r>
      <w:r w:rsidR="00EB3F3E" w:rsidRPr="00871255">
        <w:rPr>
          <w:lang w:eastAsia="en-GB"/>
        </w:rPr>
        <w:t xml:space="preserve"> </w:t>
      </w:r>
      <w:r w:rsidR="00EB3F3E">
        <w:rPr>
          <w:lang w:eastAsia="en-GB"/>
        </w:rPr>
        <w:t>100</w:t>
      </w:r>
      <w:r w:rsidR="00F2131F" w:rsidRPr="00871255">
        <w:rPr>
          <w:lang w:eastAsia="en-GB"/>
        </w:rPr>
        <w:t xml:space="preserve"> million </w:t>
      </w:r>
      <w:r w:rsidR="00BC0D21">
        <w:rPr>
          <w:lang w:eastAsia="en-GB"/>
        </w:rPr>
        <w:t>s</w:t>
      </w:r>
      <w:r w:rsidR="00F2131F" w:rsidRPr="00871255">
        <w:rPr>
          <w:lang w:eastAsia="en-GB"/>
        </w:rPr>
        <w:t xml:space="preserve">ub-Saharan Africans </w:t>
      </w:r>
      <w:r w:rsidR="00EB3F3E">
        <w:rPr>
          <w:lang w:eastAsia="en-GB"/>
        </w:rPr>
        <w:t>would</w:t>
      </w:r>
      <w:r w:rsidR="00EB3F3E" w:rsidRPr="00871255">
        <w:rPr>
          <w:lang w:eastAsia="en-GB"/>
        </w:rPr>
        <w:t xml:space="preserve"> </w:t>
      </w:r>
      <w:r w:rsidR="00F2131F" w:rsidRPr="00871255">
        <w:rPr>
          <w:lang w:eastAsia="en-GB"/>
        </w:rPr>
        <w:t xml:space="preserve">die </w:t>
      </w:r>
      <w:r w:rsidR="00EB3F3E">
        <w:rPr>
          <w:lang w:eastAsia="en-GB"/>
        </w:rPr>
        <w:t>owing</w:t>
      </w:r>
      <w:r w:rsidR="00F2131F" w:rsidRPr="00871255">
        <w:rPr>
          <w:lang w:eastAsia="en-GB"/>
        </w:rPr>
        <w:t xml:space="preserve"> to the unaddressed consequences of climate change in th</w:t>
      </w:r>
      <w:r w:rsidR="00EB3F3E">
        <w:rPr>
          <w:lang w:eastAsia="en-GB"/>
        </w:rPr>
        <w:t>e</w:t>
      </w:r>
      <w:r w:rsidR="00F2131F" w:rsidRPr="00871255">
        <w:rPr>
          <w:lang w:eastAsia="en-GB"/>
        </w:rPr>
        <w:t xml:space="preserve"> </w:t>
      </w:r>
      <w:r w:rsidR="00EB3F3E">
        <w:rPr>
          <w:lang w:eastAsia="en-GB"/>
        </w:rPr>
        <w:t xml:space="preserve">twenty-first </w:t>
      </w:r>
      <w:r w:rsidR="00F2131F" w:rsidRPr="00871255">
        <w:rPr>
          <w:lang w:eastAsia="en-GB"/>
        </w:rPr>
        <w:t xml:space="preserve">century. </w:t>
      </w:r>
      <w:r w:rsidR="00BC0D21">
        <w:rPr>
          <w:lang w:eastAsia="en-GB"/>
        </w:rPr>
        <w:t>He said that, i</w:t>
      </w:r>
      <w:r w:rsidR="00F2131F" w:rsidRPr="00871255">
        <w:rPr>
          <w:lang w:eastAsia="en-GB"/>
        </w:rPr>
        <w:t xml:space="preserve">n Kenya, the Government </w:t>
      </w:r>
      <w:r w:rsidR="00BC0D21" w:rsidRPr="00871255">
        <w:rPr>
          <w:lang w:eastAsia="en-GB"/>
        </w:rPr>
        <w:t>ha</w:t>
      </w:r>
      <w:r w:rsidR="00BC0D21">
        <w:rPr>
          <w:lang w:eastAsia="en-GB"/>
        </w:rPr>
        <w:t>d</w:t>
      </w:r>
      <w:r w:rsidR="00BC0D21" w:rsidRPr="00871255">
        <w:rPr>
          <w:lang w:eastAsia="en-GB"/>
        </w:rPr>
        <w:t xml:space="preserve"> </w:t>
      </w:r>
      <w:r w:rsidR="00F2131F" w:rsidRPr="00871255">
        <w:rPr>
          <w:lang w:eastAsia="en-GB"/>
        </w:rPr>
        <w:t xml:space="preserve">just issued a famine alert and was shipping emergency supplies to farming communities facing starvation </w:t>
      </w:r>
      <w:r w:rsidR="00BC0D21">
        <w:rPr>
          <w:lang w:eastAsia="en-GB"/>
        </w:rPr>
        <w:t xml:space="preserve">owing </w:t>
      </w:r>
      <w:r w:rsidR="00F2131F" w:rsidRPr="00871255">
        <w:rPr>
          <w:lang w:eastAsia="en-GB"/>
        </w:rPr>
        <w:t xml:space="preserve">to prolonged climate-related drought. Consequently, funds earmarked for infrastructure projects </w:t>
      </w:r>
      <w:r w:rsidR="00BC0D21">
        <w:rPr>
          <w:lang w:eastAsia="en-GB"/>
        </w:rPr>
        <w:t xml:space="preserve">were </w:t>
      </w:r>
      <w:r w:rsidR="00F2131F" w:rsidRPr="00871255">
        <w:rPr>
          <w:lang w:eastAsia="en-GB"/>
        </w:rPr>
        <w:t xml:space="preserve">being diverted. This </w:t>
      </w:r>
      <w:r w:rsidR="00BC0D21">
        <w:rPr>
          <w:lang w:eastAsia="en-GB"/>
        </w:rPr>
        <w:t xml:space="preserve">was </w:t>
      </w:r>
      <w:r w:rsidR="00F2131F" w:rsidRPr="00871255">
        <w:rPr>
          <w:lang w:eastAsia="en-GB"/>
        </w:rPr>
        <w:t xml:space="preserve">a vicious cycle that </w:t>
      </w:r>
      <w:r w:rsidR="00BC0D21">
        <w:rPr>
          <w:lang w:eastAsia="en-GB"/>
        </w:rPr>
        <w:t xml:space="preserve">was </w:t>
      </w:r>
      <w:r w:rsidRPr="00871255">
        <w:rPr>
          <w:lang w:eastAsia="en-GB"/>
        </w:rPr>
        <w:t xml:space="preserve">an </w:t>
      </w:r>
      <w:r w:rsidR="00F2131F" w:rsidRPr="00871255">
        <w:rPr>
          <w:lang w:eastAsia="en-GB"/>
        </w:rPr>
        <w:t xml:space="preserve">everyday </w:t>
      </w:r>
      <w:r w:rsidRPr="00871255">
        <w:rPr>
          <w:lang w:eastAsia="en-GB"/>
        </w:rPr>
        <w:t xml:space="preserve">reality </w:t>
      </w:r>
      <w:r w:rsidR="00F2131F" w:rsidRPr="00871255">
        <w:rPr>
          <w:lang w:eastAsia="en-GB"/>
        </w:rPr>
        <w:t xml:space="preserve">for many in Africa. </w:t>
      </w:r>
      <w:r w:rsidR="006950B7">
        <w:rPr>
          <w:lang w:eastAsia="en-GB"/>
        </w:rPr>
        <w:t>Mr</w:t>
      </w:r>
      <w:r w:rsidR="00390A43">
        <w:rPr>
          <w:lang w:eastAsia="en-GB"/>
        </w:rPr>
        <w:t>.</w:t>
      </w:r>
      <w:r w:rsidR="006950B7">
        <w:rPr>
          <w:lang w:eastAsia="en-GB"/>
        </w:rPr>
        <w:t> </w:t>
      </w:r>
      <w:proofErr w:type="spellStart"/>
      <w:r w:rsidR="00F2131F" w:rsidRPr="00871255">
        <w:rPr>
          <w:lang w:eastAsia="en-GB"/>
        </w:rPr>
        <w:t>Mwenda</w:t>
      </w:r>
      <w:proofErr w:type="spellEnd"/>
      <w:r w:rsidR="00F2131F" w:rsidRPr="00871255">
        <w:rPr>
          <w:lang w:eastAsia="en-GB"/>
        </w:rPr>
        <w:t xml:space="preserve"> concluded that those who </w:t>
      </w:r>
      <w:r w:rsidR="00BC0D21" w:rsidRPr="00871255">
        <w:rPr>
          <w:lang w:eastAsia="en-GB"/>
        </w:rPr>
        <w:t>ha</w:t>
      </w:r>
      <w:r w:rsidR="00BC0D21">
        <w:rPr>
          <w:lang w:eastAsia="en-GB"/>
        </w:rPr>
        <w:t>d</w:t>
      </w:r>
      <w:r w:rsidR="00BC0D21" w:rsidRPr="00871255">
        <w:rPr>
          <w:lang w:eastAsia="en-GB"/>
        </w:rPr>
        <w:t xml:space="preserve"> </w:t>
      </w:r>
      <w:r w:rsidR="00F2131F" w:rsidRPr="00871255">
        <w:rPr>
          <w:lang w:eastAsia="en-GB"/>
        </w:rPr>
        <w:t xml:space="preserve">caused </w:t>
      </w:r>
      <w:r w:rsidR="00BC0D21" w:rsidRPr="00871255">
        <w:rPr>
          <w:lang w:eastAsia="en-GB"/>
        </w:rPr>
        <w:t>th</w:t>
      </w:r>
      <w:r w:rsidR="00BC0D21">
        <w:rPr>
          <w:lang w:eastAsia="en-GB"/>
        </w:rPr>
        <w:t>e</w:t>
      </w:r>
      <w:r w:rsidR="00BC0D21" w:rsidRPr="00871255">
        <w:rPr>
          <w:lang w:eastAsia="en-GB"/>
        </w:rPr>
        <w:t xml:space="preserve"> </w:t>
      </w:r>
      <w:r w:rsidR="00F2131F" w:rsidRPr="00871255">
        <w:rPr>
          <w:lang w:eastAsia="en-GB"/>
        </w:rPr>
        <w:t xml:space="preserve">problem </w:t>
      </w:r>
      <w:r w:rsidR="00BC0D21">
        <w:rPr>
          <w:lang w:eastAsia="en-GB"/>
        </w:rPr>
        <w:t xml:space="preserve">could </w:t>
      </w:r>
      <w:r w:rsidR="00BC0D21" w:rsidRPr="00871255">
        <w:rPr>
          <w:lang w:eastAsia="en-GB"/>
        </w:rPr>
        <w:t xml:space="preserve">not </w:t>
      </w:r>
      <w:r w:rsidR="00F2131F" w:rsidRPr="00871255">
        <w:rPr>
          <w:lang w:eastAsia="en-GB"/>
        </w:rPr>
        <w:t>be allowed to abdicate responsibility.</w:t>
      </w:r>
    </w:p>
    <w:p w:rsidR="0040337B" w:rsidRPr="00871255" w:rsidRDefault="00E65D75" w:rsidP="00E65D75">
      <w:pPr>
        <w:pStyle w:val="H1G"/>
      </w:pPr>
      <w:r w:rsidRPr="00871255">
        <w:tab/>
        <w:t>B.</w:t>
      </w:r>
      <w:r w:rsidRPr="00871255">
        <w:tab/>
      </w:r>
      <w:r w:rsidR="005A53BA" w:rsidRPr="00871255">
        <w:t>I</w:t>
      </w:r>
      <w:r w:rsidRPr="00871255">
        <w:t>nteractive discussion</w:t>
      </w:r>
    </w:p>
    <w:p w:rsidR="00E65D75" w:rsidRPr="00871255" w:rsidRDefault="00E65D75" w:rsidP="00FA0AE7">
      <w:pPr>
        <w:pStyle w:val="SingleTxtG"/>
        <w:numPr>
          <w:ilvl w:val="0"/>
          <w:numId w:val="9"/>
        </w:numPr>
        <w:ind w:left="1134" w:firstLine="0"/>
      </w:pPr>
      <w:r w:rsidRPr="00871255">
        <w:t>During the plenary discussion</w:t>
      </w:r>
      <w:r w:rsidR="006F5E6E">
        <w:t>,</w:t>
      </w:r>
      <w:r w:rsidRPr="00871255">
        <w:t xml:space="preserve"> representatives of the following </w:t>
      </w:r>
      <w:r w:rsidR="00345BD9">
        <w:t>States</w:t>
      </w:r>
      <w:r w:rsidRPr="00871255">
        <w:t xml:space="preserve"> took the floor: Algeria (on behalf of the Group of African States), Bangladesh (on behalf of Belarus, Bolivia </w:t>
      </w:r>
      <w:r w:rsidR="00EB3F3E">
        <w:t>(</w:t>
      </w:r>
      <w:proofErr w:type="spellStart"/>
      <w:r w:rsidRPr="00871255">
        <w:t>Plurinational</w:t>
      </w:r>
      <w:proofErr w:type="spellEnd"/>
      <w:r w:rsidRPr="00871255">
        <w:t xml:space="preserve"> State of</w:t>
      </w:r>
      <w:r w:rsidR="00EB3F3E">
        <w:t>)</w:t>
      </w:r>
      <w:r w:rsidRPr="00871255">
        <w:t>, China, Cuba,</w:t>
      </w:r>
      <w:r w:rsidR="00F96609">
        <w:t xml:space="preserve"> </w:t>
      </w:r>
      <w:r w:rsidR="006F5E6E">
        <w:t xml:space="preserve">the </w:t>
      </w:r>
      <w:r w:rsidRPr="00871255">
        <w:t xml:space="preserve">Democratic People’s Republic of Korea, Ecuador, India, Indonesia, Pakistan, the Philippines, Sri Lanka, Uganda and Venezuela </w:t>
      </w:r>
      <w:r w:rsidR="00EB3F3E">
        <w:t>(</w:t>
      </w:r>
      <w:r w:rsidRPr="00871255">
        <w:t>Bolivarian Republic of</w:t>
      </w:r>
      <w:r w:rsidR="00EB3F3E">
        <w:t>]</w:t>
      </w:r>
      <w:r w:rsidRPr="00871255">
        <w:t>), Chile, Ecuador (on behalf of the Community of Latin American and Caribbean States), El Salvador, Estonia, Fiji, France, Ghana,</w:t>
      </w:r>
      <w:r w:rsidR="00F96609">
        <w:t xml:space="preserve"> </w:t>
      </w:r>
      <w:r w:rsidR="006F5E6E">
        <w:t xml:space="preserve">the </w:t>
      </w:r>
      <w:r w:rsidRPr="00871255">
        <w:t xml:space="preserve">Holy See, India, Indonesia, Iran (Islamic Republic of), Ireland, Maldives, Morocco, Namibia, Nepal, </w:t>
      </w:r>
      <w:r w:rsidRPr="00871255">
        <w:lastRenderedPageBreak/>
        <w:t>Pakistan, Paraguay,</w:t>
      </w:r>
      <w:r w:rsidR="00F96609">
        <w:t xml:space="preserve"> </w:t>
      </w:r>
      <w:r w:rsidR="006F5E6E">
        <w:t xml:space="preserve">the </w:t>
      </w:r>
      <w:r w:rsidRPr="00871255">
        <w:t xml:space="preserve">Philippines (on behalf of Afghanistan, Bangladesh, Barbados, Bhutan, Ethiopia, Ghana, Kenya, Kiribati, Madagascar, Maldives, Nepal, Rwanda, Saint Lucia, Timor-Leste, Tuvalu, </w:t>
      </w:r>
      <w:r w:rsidR="006F5E6E">
        <w:t xml:space="preserve">the </w:t>
      </w:r>
      <w:r w:rsidRPr="00871255">
        <w:t xml:space="preserve">United Republic of Tanzania, Vanuatu and Viet Nam), Sierra Leone, Spain, Sweden (on behalf of Denmark, Finland, Iceland and Norway), Switzerland, </w:t>
      </w:r>
      <w:r w:rsidR="006F5E6E">
        <w:t xml:space="preserve">the </w:t>
      </w:r>
      <w:r w:rsidRPr="00871255">
        <w:t xml:space="preserve">United States of America, Venezuela (Bolivarian Republic of) and Viet Nam. </w:t>
      </w:r>
      <w:r w:rsidR="00345BD9">
        <w:t>Representatives of the United Nations Children’s Fund, the United Nations Population Fund and the European Union also participated in the discussion.</w:t>
      </w:r>
    </w:p>
    <w:p w:rsidR="00E65D75" w:rsidRPr="00871255" w:rsidRDefault="00E65D75" w:rsidP="00FA0AE7">
      <w:pPr>
        <w:pStyle w:val="SingleTxtG"/>
        <w:numPr>
          <w:ilvl w:val="0"/>
          <w:numId w:val="9"/>
        </w:numPr>
        <w:ind w:left="1134" w:firstLine="0"/>
      </w:pPr>
      <w:r w:rsidRPr="00871255">
        <w:t>Representatives of the Scottish Human Rights Commission and the following non-governmental organizations</w:t>
      </w:r>
      <w:r w:rsidR="00F96609">
        <w:t xml:space="preserve"> </w:t>
      </w:r>
      <w:r w:rsidR="00030CDF">
        <w:t>spoke</w:t>
      </w:r>
      <w:r w:rsidRPr="00871255">
        <w:t xml:space="preserve">: Centre Europe </w:t>
      </w:r>
      <w:r w:rsidR="00101E9C" w:rsidRPr="00871255">
        <w:t>–</w:t>
      </w:r>
      <w:r w:rsidR="00867901" w:rsidRPr="00871255">
        <w:t xml:space="preserve"> </w:t>
      </w:r>
      <w:r w:rsidRPr="00871255">
        <w:t xml:space="preserve">Tiers Monde </w:t>
      </w:r>
      <w:r w:rsidR="00101E9C" w:rsidRPr="00871255">
        <w:t>–</w:t>
      </w:r>
      <w:r w:rsidRPr="00871255">
        <w:t xml:space="preserve"> Europe</w:t>
      </w:r>
      <w:r w:rsidR="00101E9C" w:rsidRPr="00871255">
        <w:t xml:space="preserve"> – </w:t>
      </w:r>
      <w:r w:rsidRPr="00871255">
        <w:t xml:space="preserve">Third World Centre, Franciscans International (on behalf of 13 like-minded organizations), International Youth and Student Movement for the United Nations, Lutheran World Federation (also on behalf of ACT Alliance) and </w:t>
      </w:r>
      <w:proofErr w:type="spellStart"/>
      <w:r w:rsidRPr="00871255">
        <w:t>Verein</w:t>
      </w:r>
      <w:proofErr w:type="spellEnd"/>
      <w:r w:rsidRPr="00871255">
        <w:t xml:space="preserve"> </w:t>
      </w:r>
      <w:proofErr w:type="spellStart"/>
      <w:r w:rsidRPr="00871255">
        <w:t>S</w:t>
      </w:r>
      <w:r w:rsidR="00B26F8A" w:rsidRPr="00B26F8A">
        <w:t>ü</w:t>
      </w:r>
      <w:r w:rsidRPr="00871255">
        <w:t>dwind</w:t>
      </w:r>
      <w:proofErr w:type="spellEnd"/>
      <w:r w:rsidRPr="00871255">
        <w:t xml:space="preserve"> </w:t>
      </w:r>
      <w:proofErr w:type="spellStart"/>
      <w:r w:rsidRPr="00871255">
        <w:t>Entwicklungspolitik</w:t>
      </w:r>
      <w:proofErr w:type="spellEnd"/>
      <w:r w:rsidRPr="00871255">
        <w:t>.</w:t>
      </w:r>
    </w:p>
    <w:p w:rsidR="00E65D75" w:rsidRPr="00871255" w:rsidRDefault="00E65D75" w:rsidP="00FA0AE7">
      <w:pPr>
        <w:pStyle w:val="SingleTxtG"/>
        <w:numPr>
          <w:ilvl w:val="0"/>
          <w:numId w:val="9"/>
        </w:numPr>
        <w:ind w:left="1134" w:firstLine="0"/>
      </w:pPr>
      <w:r w:rsidRPr="00871255">
        <w:t xml:space="preserve">Statements by the following </w:t>
      </w:r>
      <w:r w:rsidR="006D5E35">
        <w:t>States</w:t>
      </w:r>
      <w:r w:rsidRPr="00871255">
        <w:t xml:space="preserve"> were not delivered owing to lack of time: Algeria, Bahrain, Bhutan, Brazil, China, Egypt, Madagascar, Mauritius, New Zealand, Panama, Peru, Portugal, Qatar, Slovenia, South Africa, </w:t>
      </w:r>
      <w:r w:rsidR="00B26F8A">
        <w:t xml:space="preserve">the </w:t>
      </w:r>
      <w:r w:rsidRPr="00871255">
        <w:t xml:space="preserve">Sudan </w:t>
      </w:r>
      <w:r w:rsidR="00281891" w:rsidRPr="00871255">
        <w:t xml:space="preserve"> </w:t>
      </w:r>
      <w:r w:rsidRPr="00871255">
        <w:t xml:space="preserve">and Uruguay. </w:t>
      </w:r>
      <w:r w:rsidR="00390A43">
        <w:t>For the same reason</w:t>
      </w:r>
      <w:r w:rsidR="006D5E35">
        <w:t xml:space="preserve">, statements by the </w:t>
      </w:r>
      <w:r w:rsidR="00345BD9" w:rsidRPr="00871255">
        <w:t xml:space="preserve">International Development Law Organization, </w:t>
      </w:r>
      <w:r w:rsidR="006D5E35">
        <w:t xml:space="preserve">the </w:t>
      </w:r>
      <w:r w:rsidR="00345BD9" w:rsidRPr="00871255">
        <w:t>International Organization for Migration</w:t>
      </w:r>
      <w:r w:rsidR="00345BD9" w:rsidRPr="00345BD9">
        <w:t xml:space="preserve"> </w:t>
      </w:r>
      <w:r w:rsidR="006D5E35">
        <w:t xml:space="preserve">and </w:t>
      </w:r>
      <w:r w:rsidR="00345BD9">
        <w:t xml:space="preserve">the </w:t>
      </w:r>
      <w:r w:rsidR="00345BD9" w:rsidRPr="00871255">
        <w:t>United Nations Environment Programme (UNEP)</w:t>
      </w:r>
      <w:r w:rsidR="006D5E35" w:rsidRPr="006D5E35">
        <w:t xml:space="preserve"> </w:t>
      </w:r>
      <w:r w:rsidR="00390A43">
        <w:t>were not delivered</w:t>
      </w:r>
      <w:r w:rsidR="006D5E35">
        <w:t>.</w:t>
      </w:r>
    </w:p>
    <w:p w:rsidR="00E65D75" w:rsidRPr="00871255" w:rsidRDefault="004C5016" w:rsidP="00FA0AE7">
      <w:pPr>
        <w:pStyle w:val="SingleTxtG"/>
        <w:numPr>
          <w:ilvl w:val="0"/>
          <w:numId w:val="9"/>
        </w:numPr>
        <w:ind w:left="1134" w:firstLine="0"/>
        <w:rPr>
          <w:lang w:eastAsia="en-GB"/>
        </w:rPr>
      </w:pPr>
      <w:r>
        <w:rPr>
          <w:lang w:eastAsia="en-GB"/>
        </w:rPr>
        <w:t>Delegations</w:t>
      </w:r>
      <w:r w:rsidRPr="00871255">
        <w:rPr>
          <w:lang w:eastAsia="en-GB"/>
        </w:rPr>
        <w:t xml:space="preserve"> </w:t>
      </w:r>
      <w:r w:rsidR="00E65D75" w:rsidRPr="00871255">
        <w:rPr>
          <w:lang w:eastAsia="en-GB"/>
        </w:rPr>
        <w:t>emphasized the need for urgent action to prevent, mitigate and adapt to climate change, which was described as an immutable fact that require</w:t>
      </w:r>
      <w:r w:rsidR="00B26F8A">
        <w:rPr>
          <w:lang w:eastAsia="en-GB"/>
        </w:rPr>
        <w:t>d</w:t>
      </w:r>
      <w:r w:rsidR="00E65D75" w:rsidRPr="00871255">
        <w:rPr>
          <w:lang w:eastAsia="en-GB"/>
        </w:rPr>
        <w:t xml:space="preserve"> immediate action, illustrate</w:t>
      </w:r>
      <w:r w:rsidR="00B26F8A">
        <w:rPr>
          <w:lang w:eastAsia="en-GB"/>
        </w:rPr>
        <w:t>d</w:t>
      </w:r>
      <w:r w:rsidR="00E65D75" w:rsidRPr="00871255">
        <w:rPr>
          <w:lang w:eastAsia="en-GB"/>
        </w:rPr>
        <w:t xml:space="preserve"> the growing interdependence of all peoples and States and pose</w:t>
      </w:r>
      <w:r w:rsidR="00B26F8A">
        <w:rPr>
          <w:lang w:eastAsia="en-GB"/>
        </w:rPr>
        <w:t>d</w:t>
      </w:r>
      <w:r w:rsidR="00E65D75" w:rsidRPr="00871255">
        <w:rPr>
          <w:lang w:eastAsia="en-GB"/>
        </w:rPr>
        <w:t xml:space="preserve"> an imminent threat to the environment, development and security. Delegations agreed that the upcoming negotiations in Paris </w:t>
      </w:r>
      <w:r w:rsidR="00B26F8A">
        <w:rPr>
          <w:lang w:eastAsia="en-GB"/>
        </w:rPr>
        <w:t xml:space="preserve">were </w:t>
      </w:r>
      <w:r w:rsidR="00E65D75" w:rsidRPr="00871255">
        <w:rPr>
          <w:lang w:eastAsia="en-GB"/>
        </w:rPr>
        <w:t xml:space="preserve">the best vehicle for reaching a universal, legally binding agreement on climate change. </w:t>
      </w:r>
      <w:r w:rsidR="00B26F8A">
        <w:rPr>
          <w:lang w:eastAsia="en-GB"/>
        </w:rPr>
        <w:t xml:space="preserve">They agreed that </w:t>
      </w:r>
      <w:r w:rsidR="00E65D75" w:rsidRPr="00871255">
        <w:rPr>
          <w:lang w:eastAsia="en-GB"/>
        </w:rPr>
        <w:t>2015 present</w:t>
      </w:r>
      <w:r w:rsidR="00B26F8A">
        <w:rPr>
          <w:lang w:eastAsia="en-GB"/>
        </w:rPr>
        <w:t>ed</w:t>
      </w:r>
      <w:r w:rsidR="00E65D75" w:rsidRPr="00871255">
        <w:rPr>
          <w:lang w:eastAsia="en-GB"/>
        </w:rPr>
        <w:t xml:space="preserve"> another crucial opportunity to address climate change through the post-2015 development agenda and related processes as sustainable development </w:t>
      </w:r>
      <w:r w:rsidR="00B26F8A">
        <w:rPr>
          <w:lang w:eastAsia="en-GB"/>
        </w:rPr>
        <w:t xml:space="preserve">was </w:t>
      </w:r>
      <w:r w:rsidR="00E65D75" w:rsidRPr="00871255">
        <w:rPr>
          <w:lang w:eastAsia="en-GB"/>
        </w:rPr>
        <w:t>of critical importance. Stressing the need for drastic measures to promote sustainability, one delegation called for a shift from market-based systems to a life in harmony with Mother Earth.</w:t>
      </w:r>
    </w:p>
    <w:p w:rsidR="00E65D75" w:rsidRPr="00871255" w:rsidRDefault="00E65D75" w:rsidP="00FA0AE7">
      <w:pPr>
        <w:pStyle w:val="SingleTxtG"/>
        <w:numPr>
          <w:ilvl w:val="0"/>
          <w:numId w:val="9"/>
        </w:numPr>
        <w:ind w:left="1134" w:firstLine="0"/>
        <w:rPr>
          <w:lang w:eastAsia="en-GB"/>
        </w:rPr>
      </w:pPr>
      <w:r w:rsidRPr="00871255">
        <w:rPr>
          <w:lang w:eastAsia="en-GB"/>
        </w:rPr>
        <w:t xml:space="preserve">All delegations concurred that human rights and climate change </w:t>
      </w:r>
      <w:r w:rsidR="00B26F8A">
        <w:rPr>
          <w:lang w:eastAsia="en-GB"/>
        </w:rPr>
        <w:t xml:space="preserve">were </w:t>
      </w:r>
      <w:r w:rsidRPr="00871255">
        <w:rPr>
          <w:lang w:eastAsia="en-GB"/>
        </w:rPr>
        <w:t xml:space="preserve">interlinked and </w:t>
      </w:r>
      <w:r w:rsidR="006D5E35">
        <w:rPr>
          <w:lang w:eastAsia="en-GB"/>
        </w:rPr>
        <w:t xml:space="preserve">that </w:t>
      </w:r>
      <w:r w:rsidRPr="00871255">
        <w:rPr>
          <w:lang w:eastAsia="en-GB"/>
        </w:rPr>
        <w:t>the human rights dimension should be included in the Paris discussions. Several delegations cited their commitment to the Geneva Pledge as a positive step in th</w:t>
      </w:r>
      <w:r w:rsidR="006D5E35">
        <w:rPr>
          <w:lang w:eastAsia="en-GB"/>
        </w:rPr>
        <w:t>at</w:t>
      </w:r>
      <w:r w:rsidRPr="00871255">
        <w:rPr>
          <w:lang w:eastAsia="en-GB"/>
        </w:rPr>
        <w:t xml:space="preserve"> direction.</w:t>
      </w:r>
      <w:r w:rsidR="00F96609">
        <w:rPr>
          <w:lang w:eastAsia="en-GB"/>
        </w:rPr>
        <w:t xml:space="preserve"> </w:t>
      </w:r>
      <w:r w:rsidRPr="00871255">
        <w:rPr>
          <w:lang w:eastAsia="en-GB"/>
        </w:rPr>
        <w:t xml:space="preserve">One delegation emphasized that any new agreement in Paris </w:t>
      </w:r>
      <w:r w:rsidR="00DE2EE9" w:rsidRPr="00DE2EE9">
        <w:rPr>
          <w:color w:val="000000"/>
          <w:lang w:eastAsia="en-GB"/>
        </w:rPr>
        <w:t>should not override the human rights commitments made in</w:t>
      </w:r>
      <w:r w:rsidRPr="00030CDF">
        <w:rPr>
          <w:lang w:eastAsia="en-GB"/>
        </w:rPr>
        <w:t xml:space="preserve"> the</w:t>
      </w:r>
      <w:r w:rsidRPr="00871255">
        <w:rPr>
          <w:lang w:eastAsia="en-GB"/>
        </w:rPr>
        <w:t xml:space="preserve"> Cancun </w:t>
      </w:r>
      <w:r w:rsidR="00D77ED8">
        <w:rPr>
          <w:lang w:eastAsia="en-GB"/>
        </w:rPr>
        <w:t>Agreements</w:t>
      </w:r>
      <w:r w:rsidRPr="00871255">
        <w:rPr>
          <w:lang w:eastAsia="en-GB"/>
        </w:rPr>
        <w:t xml:space="preserve">. However, another delegation cautioned that discussion of climate change </w:t>
      </w:r>
      <w:r w:rsidR="00B26F8A">
        <w:rPr>
          <w:lang w:eastAsia="en-GB"/>
        </w:rPr>
        <w:t xml:space="preserve">by </w:t>
      </w:r>
      <w:r w:rsidRPr="00871255">
        <w:rPr>
          <w:lang w:eastAsia="en-GB"/>
        </w:rPr>
        <w:t xml:space="preserve">the Human Rights Council and of human rights at </w:t>
      </w:r>
      <w:r w:rsidR="00DD76F0" w:rsidRPr="00871255">
        <w:rPr>
          <w:lang w:eastAsia="en-GB"/>
        </w:rPr>
        <w:t xml:space="preserve">the </w:t>
      </w:r>
      <w:r w:rsidR="00DD76F0" w:rsidRPr="00871255">
        <w:t>2015 Paris Conference of the Parties</w:t>
      </w:r>
      <w:r w:rsidRPr="00871255">
        <w:rPr>
          <w:lang w:eastAsia="en-GB"/>
        </w:rPr>
        <w:t xml:space="preserve"> should not hinder climate negotiations.</w:t>
      </w:r>
    </w:p>
    <w:p w:rsidR="00E65D75" w:rsidRPr="00871255" w:rsidRDefault="00E65D75" w:rsidP="00FA0AE7">
      <w:pPr>
        <w:pStyle w:val="SingleTxtG"/>
        <w:numPr>
          <w:ilvl w:val="0"/>
          <w:numId w:val="9"/>
        </w:numPr>
        <w:ind w:left="1134" w:firstLine="0"/>
        <w:rPr>
          <w:lang w:eastAsia="en-GB"/>
        </w:rPr>
      </w:pPr>
      <w:r w:rsidRPr="00871255">
        <w:rPr>
          <w:lang w:eastAsia="en-GB"/>
        </w:rPr>
        <w:t xml:space="preserve">Delegations agreed that climate change </w:t>
      </w:r>
      <w:r w:rsidR="00C94A08">
        <w:rPr>
          <w:lang w:eastAsia="en-GB"/>
        </w:rPr>
        <w:t xml:space="preserve">would </w:t>
      </w:r>
      <w:r w:rsidRPr="00871255">
        <w:rPr>
          <w:lang w:eastAsia="en-GB"/>
        </w:rPr>
        <w:t xml:space="preserve">continue to </w:t>
      </w:r>
      <w:r w:rsidR="00C94A08">
        <w:rPr>
          <w:lang w:eastAsia="en-GB"/>
        </w:rPr>
        <w:t xml:space="preserve">have an </w:t>
      </w:r>
      <w:r w:rsidRPr="00871255">
        <w:rPr>
          <w:lang w:eastAsia="en-GB"/>
        </w:rPr>
        <w:t>impact on many human rights. Several delegations described actual and anticipated impacts in their countries as well as their efforts to address th</w:t>
      </w:r>
      <w:r w:rsidR="006D5E35">
        <w:rPr>
          <w:lang w:eastAsia="en-GB"/>
        </w:rPr>
        <w:t>o</w:t>
      </w:r>
      <w:r w:rsidRPr="00871255">
        <w:rPr>
          <w:lang w:eastAsia="en-GB"/>
        </w:rPr>
        <w:t xml:space="preserve">se impacts. </w:t>
      </w:r>
      <w:r w:rsidR="00C94A08">
        <w:rPr>
          <w:lang w:eastAsia="en-GB"/>
        </w:rPr>
        <w:t xml:space="preserve">Delegations agreed that it was </w:t>
      </w:r>
      <w:r w:rsidRPr="00871255">
        <w:rPr>
          <w:lang w:eastAsia="en-GB"/>
        </w:rPr>
        <w:t>important to put a human face on climate impacts and to address climate</w:t>
      </w:r>
      <w:r w:rsidR="00C94A08">
        <w:rPr>
          <w:lang w:eastAsia="en-GB"/>
        </w:rPr>
        <w:t>-</w:t>
      </w:r>
      <w:r w:rsidRPr="00871255">
        <w:rPr>
          <w:lang w:eastAsia="en-GB"/>
        </w:rPr>
        <w:t>related migration. Delegations called for mitigation and adaptation efforts to place people at the centre, be gender sensitive and ensure the rights of the most vulnerable</w:t>
      </w:r>
      <w:r w:rsidR="00C94A08">
        <w:rPr>
          <w:lang w:eastAsia="en-GB"/>
        </w:rPr>
        <w:t>,</w:t>
      </w:r>
      <w:r w:rsidRPr="00871255">
        <w:rPr>
          <w:lang w:eastAsia="en-GB"/>
        </w:rPr>
        <w:t xml:space="preserve"> including women, children, indigenous peoples and the poor.</w:t>
      </w:r>
    </w:p>
    <w:p w:rsidR="00E65D75" w:rsidRPr="00871255" w:rsidRDefault="00E65D75" w:rsidP="00FA0AE7">
      <w:pPr>
        <w:pStyle w:val="SingleTxtG"/>
        <w:numPr>
          <w:ilvl w:val="0"/>
          <w:numId w:val="9"/>
        </w:numPr>
        <w:ind w:left="1134" w:firstLine="0"/>
        <w:rPr>
          <w:lang w:eastAsia="en-GB"/>
        </w:rPr>
      </w:pPr>
      <w:r w:rsidRPr="00871255">
        <w:rPr>
          <w:lang w:eastAsia="en-GB"/>
        </w:rPr>
        <w:t xml:space="preserve">Delegations </w:t>
      </w:r>
      <w:r w:rsidR="006D5E35">
        <w:rPr>
          <w:lang w:eastAsia="en-GB"/>
        </w:rPr>
        <w:t>reiterated</w:t>
      </w:r>
      <w:r w:rsidR="006D5E35" w:rsidRPr="00871255">
        <w:rPr>
          <w:lang w:eastAsia="en-GB"/>
        </w:rPr>
        <w:t xml:space="preserve"> </w:t>
      </w:r>
      <w:r w:rsidRPr="00871255">
        <w:rPr>
          <w:lang w:eastAsia="en-GB"/>
        </w:rPr>
        <w:t xml:space="preserve">that the poorest countries and the most vulnerable people had contributed the least to climate change yet were likely to suffer its worst impacts. This </w:t>
      </w:r>
      <w:r w:rsidR="00C916B0">
        <w:rPr>
          <w:lang w:eastAsia="en-GB"/>
        </w:rPr>
        <w:t xml:space="preserve">was </w:t>
      </w:r>
      <w:r w:rsidRPr="00871255">
        <w:rPr>
          <w:lang w:eastAsia="en-GB"/>
        </w:rPr>
        <w:t xml:space="preserve">particularly true of children and future generations and </w:t>
      </w:r>
      <w:r w:rsidR="00C916B0">
        <w:rPr>
          <w:lang w:eastAsia="en-GB"/>
        </w:rPr>
        <w:t xml:space="preserve">was </w:t>
      </w:r>
      <w:r w:rsidRPr="00871255">
        <w:rPr>
          <w:lang w:eastAsia="en-GB"/>
        </w:rPr>
        <w:t>a matter of justice and fairness. They called for recognition of the historical responsibility of the largest contributors to climate change through the application of the principle of common but differentiated responsibilities in efforts to address it. Research and development, technology transfer, capacity-building, development assistance, innovative finance and clean development mechanisms were critical to th</w:t>
      </w:r>
      <w:r w:rsidR="006D5E35">
        <w:rPr>
          <w:lang w:eastAsia="en-GB"/>
        </w:rPr>
        <w:t>o</w:t>
      </w:r>
      <w:r w:rsidRPr="00871255">
        <w:rPr>
          <w:lang w:eastAsia="en-GB"/>
        </w:rPr>
        <w:t>se efforts.</w:t>
      </w:r>
    </w:p>
    <w:p w:rsidR="00E65D75" w:rsidRPr="00871255" w:rsidRDefault="00E65D75" w:rsidP="00FA0AE7">
      <w:pPr>
        <w:pStyle w:val="SingleTxtG"/>
        <w:numPr>
          <w:ilvl w:val="0"/>
          <w:numId w:val="9"/>
        </w:numPr>
        <w:ind w:left="1134" w:firstLine="0"/>
        <w:rPr>
          <w:lang w:eastAsia="en-GB"/>
        </w:rPr>
      </w:pPr>
      <w:r w:rsidRPr="00871255">
        <w:rPr>
          <w:lang w:eastAsia="en-GB"/>
        </w:rPr>
        <w:lastRenderedPageBreak/>
        <w:t xml:space="preserve">Several </w:t>
      </w:r>
      <w:r w:rsidR="00C916B0">
        <w:rPr>
          <w:lang w:eastAsia="en-GB"/>
        </w:rPr>
        <w:t xml:space="preserve">delegations </w:t>
      </w:r>
      <w:r w:rsidRPr="00871255">
        <w:rPr>
          <w:lang w:eastAsia="en-GB"/>
        </w:rPr>
        <w:t>made specific action-oriented recommendations. They called for developed countries to take the lead in addressing climate change; adequate funding and research into adaptation measures to help the poorest countries</w:t>
      </w:r>
      <w:r w:rsidR="00F96609">
        <w:rPr>
          <w:lang w:eastAsia="en-GB"/>
        </w:rPr>
        <w:t xml:space="preserve"> </w:t>
      </w:r>
      <w:r w:rsidRPr="00871255">
        <w:rPr>
          <w:lang w:eastAsia="en-GB"/>
        </w:rPr>
        <w:t>and the most vulnerable people;</w:t>
      </w:r>
      <w:r w:rsidR="00F96609">
        <w:rPr>
          <w:lang w:eastAsia="en-GB"/>
        </w:rPr>
        <w:t xml:space="preserve"> </w:t>
      </w:r>
      <w:r w:rsidRPr="00871255">
        <w:rPr>
          <w:lang w:eastAsia="en-GB"/>
        </w:rPr>
        <w:t>intensified research and development into renewable sources of energy and energy conservation to reduce the emissions intensity of growth; equitable access to technology</w:t>
      </w:r>
      <w:r w:rsidR="00C916B0">
        <w:rPr>
          <w:lang w:eastAsia="en-GB"/>
        </w:rPr>
        <w:t>,</w:t>
      </w:r>
      <w:r w:rsidRPr="00871255">
        <w:rPr>
          <w:lang w:eastAsia="en-GB"/>
        </w:rPr>
        <w:t xml:space="preserve"> including, if necessary, the lowering of intellectual property standards; increased scrutiny of </w:t>
      </w:r>
      <w:r w:rsidR="00C916B0">
        <w:rPr>
          <w:lang w:eastAsia="en-GB"/>
        </w:rPr>
        <w:t xml:space="preserve">the </w:t>
      </w:r>
      <w:r w:rsidRPr="00871255">
        <w:rPr>
          <w:lang w:eastAsia="en-GB"/>
        </w:rPr>
        <w:t xml:space="preserve">impacts of climate change </w:t>
      </w:r>
      <w:r w:rsidR="00C916B0">
        <w:rPr>
          <w:lang w:eastAsia="en-GB"/>
        </w:rPr>
        <w:t xml:space="preserve">on </w:t>
      </w:r>
      <w:r w:rsidR="00C916B0" w:rsidRPr="00951EC6">
        <w:rPr>
          <w:lang w:eastAsia="en-GB"/>
        </w:rPr>
        <w:t xml:space="preserve">human rights </w:t>
      </w:r>
      <w:r w:rsidRPr="00871255">
        <w:rPr>
          <w:lang w:eastAsia="en-GB"/>
        </w:rPr>
        <w:t>by special procedures mandate</w:t>
      </w:r>
      <w:r w:rsidR="00C916B0">
        <w:rPr>
          <w:lang w:eastAsia="en-GB"/>
        </w:rPr>
        <w:t xml:space="preserve"> </w:t>
      </w:r>
      <w:r w:rsidRPr="00871255">
        <w:rPr>
          <w:lang w:eastAsia="en-GB"/>
        </w:rPr>
        <w:t xml:space="preserve">holders; </w:t>
      </w:r>
      <w:r w:rsidR="00C916B0">
        <w:rPr>
          <w:lang w:eastAsia="en-GB"/>
        </w:rPr>
        <w:t xml:space="preserve">the </w:t>
      </w:r>
      <w:r w:rsidRPr="00871255">
        <w:rPr>
          <w:lang w:eastAsia="en-GB"/>
        </w:rPr>
        <w:t xml:space="preserve">appointment of a </w:t>
      </w:r>
      <w:r w:rsidR="00C916B0">
        <w:rPr>
          <w:lang w:eastAsia="en-GB"/>
        </w:rPr>
        <w:t>s</w:t>
      </w:r>
      <w:r w:rsidRPr="00871255">
        <w:rPr>
          <w:lang w:eastAsia="en-GB"/>
        </w:rPr>
        <w:t xml:space="preserve">pecial </w:t>
      </w:r>
      <w:r w:rsidR="00C916B0">
        <w:rPr>
          <w:lang w:eastAsia="en-GB"/>
        </w:rPr>
        <w:t>r</w:t>
      </w:r>
      <w:r w:rsidRPr="00871255">
        <w:rPr>
          <w:lang w:eastAsia="en-GB"/>
        </w:rPr>
        <w:t>apporteur on human rights and climate change;</w:t>
      </w:r>
      <w:r w:rsidR="00F96609">
        <w:rPr>
          <w:lang w:eastAsia="en-GB"/>
        </w:rPr>
        <w:t xml:space="preserve"> </w:t>
      </w:r>
      <w:r w:rsidR="00C916B0">
        <w:rPr>
          <w:lang w:eastAsia="en-GB"/>
        </w:rPr>
        <w:t xml:space="preserve">the </w:t>
      </w:r>
      <w:r w:rsidRPr="00871255">
        <w:rPr>
          <w:lang w:eastAsia="en-GB"/>
        </w:rPr>
        <w:t xml:space="preserve">creation of a climate justice fund; </w:t>
      </w:r>
      <w:r w:rsidR="00C916B0">
        <w:rPr>
          <w:lang w:eastAsia="en-GB"/>
        </w:rPr>
        <w:t xml:space="preserve">the </w:t>
      </w:r>
      <w:r w:rsidRPr="00871255">
        <w:rPr>
          <w:lang w:eastAsia="en-GB"/>
        </w:rPr>
        <w:t xml:space="preserve">establishment of an international climate court; and </w:t>
      </w:r>
      <w:r w:rsidR="00C916B0">
        <w:rPr>
          <w:lang w:eastAsia="en-GB"/>
        </w:rPr>
        <w:t xml:space="preserve">the </w:t>
      </w:r>
      <w:r w:rsidRPr="00871255">
        <w:rPr>
          <w:lang w:eastAsia="en-GB"/>
        </w:rPr>
        <w:t xml:space="preserve">exploration and expansion of the role of nuclear energy as a clean alternative energy source. </w:t>
      </w:r>
    </w:p>
    <w:p w:rsidR="0040337B" w:rsidRPr="00871255" w:rsidRDefault="00E65D75" w:rsidP="00E65D75">
      <w:pPr>
        <w:pStyle w:val="H1G"/>
      </w:pPr>
      <w:r w:rsidRPr="00871255">
        <w:tab/>
        <w:t>C.</w:t>
      </w:r>
      <w:r w:rsidRPr="00871255">
        <w:tab/>
        <w:t xml:space="preserve">Responses and concluding remarks </w:t>
      </w:r>
    </w:p>
    <w:p w:rsidR="00E65D75" w:rsidRPr="00871255" w:rsidRDefault="00E65D75" w:rsidP="00FA0AE7">
      <w:pPr>
        <w:pStyle w:val="SingleTxtG"/>
        <w:numPr>
          <w:ilvl w:val="0"/>
          <w:numId w:val="9"/>
        </w:numPr>
        <w:ind w:left="1134" w:firstLine="0"/>
        <w:rPr>
          <w:lang w:eastAsia="en-GB"/>
        </w:rPr>
      </w:pPr>
      <w:r w:rsidRPr="00871255">
        <w:rPr>
          <w:lang w:eastAsia="en-GB"/>
        </w:rPr>
        <w:t xml:space="preserve">During and after the interactive discussion, </w:t>
      </w:r>
      <w:r w:rsidR="006D5E35">
        <w:rPr>
          <w:lang w:eastAsia="en-GB"/>
        </w:rPr>
        <w:t xml:space="preserve">the </w:t>
      </w:r>
      <w:r w:rsidRPr="00871255">
        <w:rPr>
          <w:lang w:eastAsia="en-GB"/>
        </w:rPr>
        <w:t xml:space="preserve">panellists were given the opportunity to respond to questions and issues raised from the floor and to make concluding remarks. </w:t>
      </w:r>
    </w:p>
    <w:p w:rsidR="00E65D75" w:rsidRPr="00871255" w:rsidRDefault="004C5016"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proofErr w:type="spellStart"/>
      <w:r w:rsidRPr="00951EC6">
        <w:rPr>
          <w:lang w:eastAsia="en-GB"/>
        </w:rPr>
        <w:t>Mwenda</w:t>
      </w:r>
      <w:proofErr w:type="spellEnd"/>
      <w:r w:rsidRPr="00951EC6">
        <w:rPr>
          <w:lang w:eastAsia="en-GB"/>
        </w:rPr>
        <w:t xml:space="preserve"> </w:t>
      </w:r>
      <w:r>
        <w:t>r</w:t>
      </w:r>
      <w:r w:rsidRPr="00951EC6">
        <w:t>eferr</w:t>
      </w:r>
      <w:r>
        <w:t>ed</w:t>
      </w:r>
      <w:r w:rsidR="00E65D75" w:rsidRPr="00871255">
        <w:rPr>
          <w:lang w:eastAsia="en-GB"/>
        </w:rPr>
        <w:t xml:space="preserve"> to the situation in Kiribati</w:t>
      </w:r>
      <w:r w:rsidR="00C916B0">
        <w:rPr>
          <w:lang w:eastAsia="en-GB"/>
        </w:rPr>
        <w:t>,</w:t>
      </w:r>
      <w:r w:rsidR="00E65D75" w:rsidRPr="00871255">
        <w:rPr>
          <w:lang w:eastAsia="en-GB"/>
        </w:rPr>
        <w:t xml:space="preserve"> which </w:t>
      </w:r>
      <w:r>
        <w:rPr>
          <w:lang w:eastAsia="en-GB"/>
        </w:rPr>
        <w:t xml:space="preserve">he said was </w:t>
      </w:r>
      <w:r w:rsidR="00E65D75" w:rsidRPr="00871255">
        <w:rPr>
          <w:lang w:eastAsia="en-GB"/>
        </w:rPr>
        <w:t>literally sinking</w:t>
      </w:r>
      <w:r w:rsidR="00C916B0">
        <w:rPr>
          <w:lang w:eastAsia="en-GB"/>
        </w:rPr>
        <w:t>,</w:t>
      </w:r>
      <w:r w:rsidR="00E65D75" w:rsidRPr="00871255">
        <w:rPr>
          <w:lang w:eastAsia="en-GB"/>
        </w:rPr>
        <w:t xml:space="preserve"> and many States in Africa where multitudes </w:t>
      </w:r>
      <w:r w:rsidR="006D5E35">
        <w:rPr>
          <w:lang w:eastAsia="en-GB"/>
        </w:rPr>
        <w:t xml:space="preserve">were </w:t>
      </w:r>
      <w:r w:rsidR="00E65D75" w:rsidRPr="00871255">
        <w:rPr>
          <w:lang w:eastAsia="en-GB"/>
        </w:rPr>
        <w:t>fac</w:t>
      </w:r>
      <w:r w:rsidR="006D5E35">
        <w:rPr>
          <w:lang w:eastAsia="en-GB"/>
        </w:rPr>
        <w:t>ing</w:t>
      </w:r>
      <w:r w:rsidR="00E65D75" w:rsidRPr="00871255">
        <w:rPr>
          <w:lang w:eastAsia="en-GB"/>
        </w:rPr>
        <w:t xml:space="preserve"> starvation</w:t>
      </w:r>
      <w:r>
        <w:rPr>
          <w:lang w:eastAsia="en-GB"/>
        </w:rPr>
        <w:t>.</w:t>
      </w:r>
      <w:r w:rsidR="00E65D75" w:rsidRPr="00871255">
        <w:rPr>
          <w:lang w:eastAsia="en-GB"/>
        </w:rPr>
        <w:t xml:space="preserve"> </w:t>
      </w:r>
      <w:r>
        <w:rPr>
          <w:lang w:eastAsia="en-GB"/>
        </w:rPr>
        <w:t xml:space="preserve">He </w:t>
      </w:r>
      <w:r w:rsidR="00E65D75" w:rsidRPr="00871255">
        <w:rPr>
          <w:lang w:eastAsia="en-GB"/>
        </w:rPr>
        <w:t>compared the plight of humanity in the face of climate change to that of passengers struggling for survival during the sinking of the Titanic</w:t>
      </w:r>
      <w:r>
        <w:rPr>
          <w:lang w:eastAsia="en-GB"/>
        </w:rPr>
        <w:t>:</w:t>
      </w:r>
      <w:r w:rsidR="00E65D75" w:rsidRPr="00871255">
        <w:rPr>
          <w:lang w:eastAsia="en-GB"/>
        </w:rPr>
        <w:t xml:space="preserve"> </w:t>
      </w:r>
      <w:r>
        <w:rPr>
          <w:lang w:eastAsia="en-GB"/>
        </w:rPr>
        <w:t>t</w:t>
      </w:r>
      <w:r w:rsidR="00E65D75" w:rsidRPr="00871255">
        <w:rPr>
          <w:lang w:eastAsia="en-GB"/>
        </w:rPr>
        <w:t xml:space="preserve">he weak </w:t>
      </w:r>
      <w:r w:rsidR="00A21DCF">
        <w:rPr>
          <w:lang w:eastAsia="en-GB"/>
        </w:rPr>
        <w:t>might</w:t>
      </w:r>
      <w:r w:rsidR="00A21DCF" w:rsidRPr="00871255">
        <w:rPr>
          <w:lang w:eastAsia="en-GB"/>
        </w:rPr>
        <w:t xml:space="preserve"> </w:t>
      </w:r>
      <w:r w:rsidR="00E65D75" w:rsidRPr="00871255">
        <w:rPr>
          <w:lang w:eastAsia="en-GB"/>
        </w:rPr>
        <w:t>suffer and die first but</w:t>
      </w:r>
      <w:r w:rsidR="00C916B0">
        <w:rPr>
          <w:lang w:eastAsia="en-GB"/>
        </w:rPr>
        <w:t>,</w:t>
      </w:r>
      <w:r w:rsidR="00E65D75" w:rsidRPr="00871255">
        <w:rPr>
          <w:lang w:eastAsia="en-GB"/>
        </w:rPr>
        <w:t xml:space="preserve"> in the end</w:t>
      </w:r>
      <w:r w:rsidR="00C916B0">
        <w:rPr>
          <w:lang w:eastAsia="en-GB"/>
        </w:rPr>
        <w:t>,</w:t>
      </w:r>
      <w:r w:rsidR="00E65D75" w:rsidRPr="00871255">
        <w:rPr>
          <w:lang w:eastAsia="en-GB"/>
        </w:rPr>
        <w:t xml:space="preserve"> everyone </w:t>
      </w:r>
      <w:r>
        <w:rPr>
          <w:lang w:eastAsia="en-GB"/>
        </w:rPr>
        <w:t xml:space="preserve">would </w:t>
      </w:r>
      <w:r w:rsidR="00E65D75" w:rsidRPr="00871255">
        <w:rPr>
          <w:lang w:eastAsia="en-GB"/>
        </w:rPr>
        <w:t>sink. Given this reality, he called for a paradigm shift to address climate change and transition to low-carbon economies in an equitable, fair and ecologically sound manner that permit</w:t>
      </w:r>
      <w:r w:rsidR="00C916B0">
        <w:rPr>
          <w:lang w:eastAsia="en-GB"/>
        </w:rPr>
        <w:t>ted</w:t>
      </w:r>
      <w:r w:rsidR="00E65D75" w:rsidRPr="00871255">
        <w:rPr>
          <w:lang w:eastAsia="en-GB"/>
        </w:rPr>
        <w:t xml:space="preserve"> continued growth in developing countries.</w:t>
      </w:r>
    </w:p>
    <w:p w:rsidR="00E65D75" w:rsidRPr="00871255" w:rsidRDefault="006950B7" w:rsidP="00FA0AE7">
      <w:pPr>
        <w:pStyle w:val="SingleTxtG"/>
        <w:numPr>
          <w:ilvl w:val="0"/>
          <w:numId w:val="9"/>
        </w:numPr>
        <w:ind w:left="1134" w:firstLine="0"/>
        <w:rPr>
          <w:lang w:eastAsia="en-GB"/>
        </w:rPr>
      </w:pPr>
      <w:r>
        <w:rPr>
          <w:lang w:eastAsia="en-GB"/>
        </w:rPr>
        <w:t>Ms</w:t>
      </w:r>
      <w:r w:rsidR="00390A43">
        <w:rPr>
          <w:lang w:eastAsia="en-GB"/>
        </w:rPr>
        <w:t>.</w:t>
      </w:r>
      <w:r>
        <w:rPr>
          <w:lang w:eastAsia="en-GB"/>
        </w:rPr>
        <w:t> </w:t>
      </w:r>
      <w:proofErr w:type="spellStart"/>
      <w:r w:rsidR="00E65D75" w:rsidRPr="00871255">
        <w:rPr>
          <w:lang w:eastAsia="en-GB"/>
        </w:rPr>
        <w:t>Tauli-Corpuz</w:t>
      </w:r>
      <w:proofErr w:type="spellEnd"/>
      <w:r w:rsidR="00E65D75" w:rsidRPr="00871255">
        <w:rPr>
          <w:lang w:eastAsia="en-GB"/>
        </w:rPr>
        <w:t xml:space="preserve"> emphasized that the Paris agreement must provide for</w:t>
      </w:r>
      <w:r w:rsidR="00F96609">
        <w:rPr>
          <w:lang w:eastAsia="en-GB"/>
        </w:rPr>
        <w:t xml:space="preserve"> </w:t>
      </w:r>
      <w:r w:rsidR="00E65D75" w:rsidRPr="00871255">
        <w:rPr>
          <w:lang w:eastAsia="en-GB"/>
        </w:rPr>
        <w:t>respect for human rights, including the rights of indigenous peoples, and described climate change as proof of a broken economic model that perpetuate</w:t>
      </w:r>
      <w:r w:rsidR="00C916B0">
        <w:rPr>
          <w:lang w:eastAsia="en-GB"/>
        </w:rPr>
        <w:t>d</w:t>
      </w:r>
      <w:r w:rsidR="00E65D75" w:rsidRPr="00871255">
        <w:rPr>
          <w:lang w:eastAsia="en-GB"/>
        </w:rPr>
        <w:t xml:space="preserve"> inequalities. She proposed </w:t>
      </w:r>
      <w:r w:rsidR="00C916B0">
        <w:rPr>
          <w:lang w:eastAsia="en-GB"/>
        </w:rPr>
        <w:t xml:space="preserve">the </w:t>
      </w:r>
      <w:r w:rsidR="00E65D75" w:rsidRPr="00871255">
        <w:rPr>
          <w:lang w:eastAsia="en-GB"/>
        </w:rPr>
        <w:t xml:space="preserve">implementation of the </w:t>
      </w:r>
      <w:r w:rsidR="00C916B0">
        <w:rPr>
          <w:lang w:eastAsia="en-GB"/>
        </w:rPr>
        <w:t>“</w:t>
      </w:r>
      <w:r w:rsidR="00E65D75" w:rsidRPr="00871255">
        <w:rPr>
          <w:lang w:eastAsia="en-GB"/>
        </w:rPr>
        <w:t>polluter pays</w:t>
      </w:r>
      <w:r w:rsidR="00C916B0">
        <w:rPr>
          <w:lang w:eastAsia="en-GB"/>
        </w:rPr>
        <w:t>”</w:t>
      </w:r>
      <w:r w:rsidR="00E65D75" w:rsidRPr="00871255">
        <w:rPr>
          <w:lang w:eastAsia="en-GB"/>
        </w:rPr>
        <w:t xml:space="preserve"> principle and stressed the need for current actions to take into account likely impacts on future generations. </w:t>
      </w:r>
    </w:p>
    <w:p w:rsidR="00E65D75" w:rsidRPr="00871255" w:rsidRDefault="006950B7"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proofErr w:type="spellStart"/>
      <w:r w:rsidR="00E65D75" w:rsidRPr="00871255">
        <w:rPr>
          <w:lang w:eastAsia="en-GB"/>
        </w:rPr>
        <w:t>Ogolla</w:t>
      </w:r>
      <w:proofErr w:type="spellEnd"/>
      <w:r w:rsidR="00E65D75" w:rsidRPr="00871255">
        <w:rPr>
          <w:lang w:eastAsia="en-GB"/>
        </w:rPr>
        <w:t xml:space="preserve"> asserted that human rights </w:t>
      </w:r>
      <w:r w:rsidR="00C916B0" w:rsidRPr="00871255">
        <w:rPr>
          <w:lang w:eastAsia="en-GB"/>
        </w:rPr>
        <w:t>ha</w:t>
      </w:r>
      <w:r w:rsidR="00C916B0">
        <w:rPr>
          <w:lang w:eastAsia="en-GB"/>
        </w:rPr>
        <w:t>d</w:t>
      </w:r>
      <w:r w:rsidR="00C916B0" w:rsidRPr="00871255">
        <w:rPr>
          <w:lang w:eastAsia="en-GB"/>
        </w:rPr>
        <w:t xml:space="preserve"> </w:t>
      </w:r>
      <w:r w:rsidR="00E65D75" w:rsidRPr="00871255">
        <w:rPr>
          <w:lang w:eastAsia="en-GB"/>
        </w:rPr>
        <w:t>already substantially influenced the climate change discourse</w:t>
      </w:r>
      <w:r w:rsidR="00C916B0">
        <w:rPr>
          <w:lang w:eastAsia="en-GB"/>
        </w:rPr>
        <w:t>,</w:t>
      </w:r>
      <w:r w:rsidR="00E65D75" w:rsidRPr="00871255">
        <w:rPr>
          <w:lang w:eastAsia="en-GB"/>
        </w:rPr>
        <w:t xml:space="preserve"> as evidenced by the Cancun Agreements and the negotiating text for Paris. He called for increased cooperation between the climate change and human rights communities, </w:t>
      </w:r>
      <w:r w:rsidR="00C916B0">
        <w:rPr>
          <w:lang w:eastAsia="en-GB"/>
        </w:rPr>
        <w:t xml:space="preserve">in order </w:t>
      </w:r>
      <w:r w:rsidR="00E65D75" w:rsidRPr="00871255">
        <w:rPr>
          <w:lang w:eastAsia="en-GB"/>
        </w:rPr>
        <w:t>to better understand linkages and develop practical options for implementing policies.</w:t>
      </w:r>
    </w:p>
    <w:p w:rsidR="00E65D75" w:rsidRPr="00871255" w:rsidRDefault="00292DA5" w:rsidP="00FA0AE7">
      <w:pPr>
        <w:pStyle w:val="SingleTxtG"/>
        <w:numPr>
          <w:ilvl w:val="0"/>
          <w:numId w:val="9"/>
        </w:numPr>
        <w:ind w:left="1134" w:firstLine="0"/>
      </w:pPr>
      <w:r w:rsidRPr="00871255">
        <w:rPr>
          <w:lang w:eastAsia="en-GB"/>
        </w:rPr>
        <w:t>Ms</w:t>
      </w:r>
      <w:r w:rsidR="00390A43">
        <w:rPr>
          <w:lang w:eastAsia="en-GB"/>
        </w:rPr>
        <w:t>.</w:t>
      </w:r>
      <w:r w:rsidRPr="00871255">
        <w:rPr>
          <w:lang w:eastAsia="en-GB"/>
        </w:rPr>
        <w:t> </w:t>
      </w:r>
      <w:r w:rsidR="00E65D75" w:rsidRPr="00871255">
        <w:rPr>
          <w:lang w:eastAsia="en-GB"/>
        </w:rPr>
        <w:t xml:space="preserve">Robinson reiterated the need for improved cooperation between the human rights and climate change constituencies. </w:t>
      </w:r>
      <w:r w:rsidR="00FB1836" w:rsidRPr="00871255">
        <w:rPr>
          <w:lang w:eastAsia="en-GB"/>
        </w:rPr>
        <w:t>She referred to a</w:t>
      </w:r>
      <w:r w:rsidR="00EF0538" w:rsidRPr="00871255">
        <w:rPr>
          <w:lang w:eastAsia="en-GB"/>
        </w:rPr>
        <w:t xml:space="preserve"> recent</w:t>
      </w:r>
      <w:r w:rsidR="00FB1836" w:rsidRPr="00871255">
        <w:rPr>
          <w:lang w:eastAsia="en-GB"/>
        </w:rPr>
        <w:t xml:space="preserve"> event organi</w:t>
      </w:r>
      <w:r w:rsidR="00F41A65">
        <w:rPr>
          <w:lang w:eastAsia="en-GB"/>
        </w:rPr>
        <w:t>z</w:t>
      </w:r>
      <w:r w:rsidR="00FB1836" w:rsidRPr="00871255">
        <w:rPr>
          <w:lang w:eastAsia="en-GB"/>
        </w:rPr>
        <w:t xml:space="preserve">ed by the Climate Vulnerable Forum and her Foundation </w:t>
      </w:r>
      <w:r w:rsidR="00C916B0">
        <w:rPr>
          <w:lang w:eastAsia="en-GB"/>
        </w:rPr>
        <w:t xml:space="preserve">that </w:t>
      </w:r>
      <w:r w:rsidR="00FB1836" w:rsidRPr="00871255">
        <w:rPr>
          <w:lang w:eastAsia="en-GB"/>
        </w:rPr>
        <w:t xml:space="preserve">highlighted the need for </w:t>
      </w:r>
      <w:r w:rsidR="00EF0538" w:rsidRPr="00871255">
        <w:rPr>
          <w:lang w:eastAsia="en-GB"/>
        </w:rPr>
        <w:t>such</w:t>
      </w:r>
      <w:r w:rsidR="00FB1836" w:rsidRPr="00871255">
        <w:rPr>
          <w:lang w:eastAsia="en-GB"/>
        </w:rPr>
        <w:t xml:space="preserve"> cooperation and sharing of experiences. </w:t>
      </w:r>
      <w:r w:rsidR="00EF0538" w:rsidRPr="00871255">
        <w:rPr>
          <w:lang w:eastAsia="en-GB"/>
        </w:rPr>
        <w:t>T</w:t>
      </w:r>
      <w:r w:rsidR="00FB1836" w:rsidRPr="00871255">
        <w:rPr>
          <w:lang w:eastAsia="en-GB"/>
        </w:rPr>
        <w:t>he Human Rights Council and mechanisms should continue their efforts to address</w:t>
      </w:r>
      <w:r w:rsidR="00EF0538" w:rsidRPr="00871255">
        <w:rPr>
          <w:lang w:eastAsia="en-GB"/>
        </w:rPr>
        <w:t xml:space="preserve"> the inter</w:t>
      </w:r>
      <w:r w:rsidR="00FB1836" w:rsidRPr="00871255">
        <w:rPr>
          <w:lang w:eastAsia="en-GB"/>
        </w:rPr>
        <w:t>linkages</w:t>
      </w:r>
      <w:r w:rsidR="00C916B0">
        <w:rPr>
          <w:lang w:eastAsia="en-GB"/>
        </w:rPr>
        <w:t>,</w:t>
      </w:r>
      <w:r w:rsidR="00FB1836" w:rsidRPr="00871255">
        <w:rPr>
          <w:lang w:eastAsia="en-GB"/>
        </w:rPr>
        <w:t xml:space="preserve"> as sharing knowledge and good practices </w:t>
      </w:r>
      <w:r w:rsidR="00C916B0">
        <w:rPr>
          <w:lang w:eastAsia="en-GB"/>
        </w:rPr>
        <w:t xml:space="preserve">would </w:t>
      </w:r>
      <w:r w:rsidR="00FB1836" w:rsidRPr="00871255">
        <w:rPr>
          <w:lang w:eastAsia="en-GB"/>
        </w:rPr>
        <w:t>be critical to the effective integration of human rights into climate action</w:t>
      </w:r>
      <w:r w:rsidR="00C916B0">
        <w:rPr>
          <w:lang w:eastAsia="en-GB"/>
        </w:rPr>
        <w:t>.</w:t>
      </w:r>
      <w:r w:rsidR="00FB1836" w:rsidRPr="00871255">
        <w:rPr>
          <w:lang w:eastAsia="en-GB"/>
        </w:rPr>
        <w:t xml:space="preserve"> </w:t>
      </w:r>
      <w:r w:rsidR="00E65D75" w:rsidRPr="00871255">
        <w:rPr>
          <w:lang w:eastAsia="en-GB"/>
        </w:rPr>
        <w:t>She encouraged States to sign the Geneva Pledge</w:t>
      </w:r>
      <w:r w:rsidR="00237080" w:rsidRPr="00871255">
        <w:rPr>
          <w:lang w:eastAsia="en-GB"/>
        </w:rPr>
        <w:t>.</w:t>
      </w:r>
      <w:r w:rsidR="00E65D75" w:rsidRPr="00871255">
        <w:rPr>
          <w:lang w:eastAsia="en-GB"/>
        </w:rPr>
        <w:t xml:space="preserve"> Affirming that </w:t>
      </w:r>
      <w:r w:rsidR="00E65D75" w:rsidRPr="00871255">
        <w:t>countries need</w:t>
      </w:r>
      <w:r w:rsidR="00C916B0">
        <w:t>ed</w:t>
      </w:r>
      <w:r w:rsidR="00E65D75" w:rsidRPr="00871255">
        <w:t xml:space="preserve"> development and </w:t>
      </w:r>
      <w:r w:rsidR="00C916B0" w:rsidRPr="00871255">
        <w:t>ha</w:t>
      </w:r>
      <w:r w:rsidR="00C916B0">
        <w:t>d</w:t>
      </w:r>
      <w:r w:rsidR="00C916B0" w:rsidRPr="00871255">
        <w:t xml:space="preserve"> </w:t>
      </w:r>
      <w:r w:rsidR="00E65D75" w:rsidRPr="00871255">
        <w:t xml:space="preserve">a right to development, she </w:t>
      </w:r>
      <w:r w:rsidR="00E65D75" w:rsidRPr="00871255">
        <w:rPr>
          <w:lang w:eastAsia="en-GB"/>
        </w:rPr>
        <w:t>reiterated the need for climate actions to help realize the right to development for all people and promote intergenerational justice.</w:t>
      </w:r>
      <w:r w:rsidR="00F96609">
        <w:t xml:space="preserve"> </w:t>
      </w:r>
    </w:p>
    <w:p w:rsidR="00E65D75" w:rsidRPr="00871255" w:rsidRDefault="00612FE2" w:rsidP="00FA0AE7">
      <w:pPr>
        <w:pStyle w:val="SingleTxtG"/>
        <w:numPr>
          <w:ilvl w:val="0"/>
          <w:numId w:val="9"/>
        </w:numPr>
        <w:ind w:left="1134" w:firstLine="0"/>
        <w:rPr>
          <w:lang w:eastAsia="en-GB"/>
        </w:rPr>
      </w:pPr>
      <w:r>
        <w:rPr>
          <w:lang w:eastAsia="en-GB"/>
        </w:rPr>
        <w:t>Mr</w:t>
      </w:r>
      <w:r w:rsidR="00390A43">
        <w:rPr>
          <w:lang w:eastAsia="en-GB"/>
        </w:rPr>
        <w:t>.</w:t>
      </w:r>
      <w:r>
        <w:rPr>
          <w:lang w:eastAsia="en-GB"/>
        </w:rPr>
        <w:t> </w:t>
      </w:r>
      <w:r w:rsidR="00E65D75" w:rsidRPr="00871255">
        <w:rPr>
          <w:lang w:eastAsia="en-GB"/>
        </w:rPr>
        <w:t>Ali described climate change as a political issue steeped in concerns over equity, fairness and dignity. Adaptation and mitigation measures in developing countries face</w:t>
      </w:r>
      <w:r w:rsidR="0031230B">
        <w:rPr>
          <w:lang w:eastAsia="en-GB"/>
        </w:rPr>
        <w:t>d</w:t>
      </w:r>
      <w:r w:rsidR="00E65D75" w:rsidRPr="00871255">
        <w:rPr>
          <w:lang w:eastAsia="en-GB"/>
        </w:rPr>
        <w:t xml:space="preserve"> limitations and </w:t>
      </w:r>
      <w:r w:rsidR="0031230B">
        <w:rPr>
          <w:lang w:eastAsia="en-GB"/>
        </w:rPr>
        <w:t xml:space="preserve">the </w:t>
      </w:r>
      <w:r w:rsidR="00E65D75" w:rsidRPr="00871255">
        <w:rPr>
          <w:lang w:eastAsia="en-GB"/>
        </w:rPr>
        <w:t xml:space="preserve">mere recognition of climate change and its impacts </w:t>
      </w:r>
      <w:r w:rsidR="0031230B">
        <w:rPr>
          <w:lang w:eastAsia="en-GB"/>
        </w:rPr>
        <w:t xml:space="preserve">was </w:t>
      </w:r>
      <w:r w:rsidR="00E65D75" w:rsidRPr="00871255">
        <w:rPr>
          <w:lang w:eastAsia="en-GB"/>
        </w:rPr>
        <w:t xml:space="preserve">not sufficient. </w:t>
      </w:r>
      <w:r w:rsidR="0031230B">
        <w:rPr>
          <w:lang w:eastAsia="en-GB"/>
        </w:rPr>
        <w:t>Instead</w:t>
      </w:r>
      <w:r w:rsidR="00E65D75" w:rsidRPr="00871255">
        <w:rPr>
          <w:lang w:eastAsia="en-GB"/>
        </w:rPr>
        <w:t>, he called for a political commitment to a legally binding document addressing effective cooperation, compensatory finance, technology transfer and other issues.</w:t>
      </w:r>
    </w:p>
    <w:p w:rsidR="00E55ECA" w:rsidRPr="00871255" w:rsidRDefault="006950B7" w:rsidP="00FA0AE7">
      <w:pPr>
        <w:pStyle w:val="SingleTxtG"/>
        <w:numPr>
          <w:ilvl w:val="0"/>
          <w:numId w:val="9"/>
        </w:numPr>
        <w:ind w:left="1134" w:firstLine="0"/>
      </w:pPr>
      <w:r>
        <w:rPr>
          <w:lang w:eastAsia="en-GB"/>
        </w:rPr>
        <w:t>Mr</w:t>
      </w:r>
      <w:r w:rsidR="00390A43">
        <w:rPr>
          <w:lang w:eastAsia="en-GB"/>
        </w:rPr>
        <w:t>.</w:t>
      </w:r>
      <w:r>
        <w:rPr>
          <w:lang w:eastAsia="en-GB"/>
        </w:rPr>
        <w:t> </w:t>
      </w:r>
      <w:r w:rsidR="00E65D75" w:rsidRPr="00871255">
        <w:rPr>
          <w:lang w:eastAsia="en-GB"/>
        </w:rPr>
        <w:t xml:space="preserve">Tong reiterated his plea for immediate, concrete action to address climate change. The continuing discussions on climate change </w:t>
      </w:r>
      <w:r w:rsidR="0031230B" w:rsidRPr="00871255">
        <w:rPr>
          <w:lang w:eastAsia="en-GB"/>
        </w:rPr>
        <w:t>ha</w:t>
      </w:r>
      <w:r w:rsidR="0031230B">
        <w:rPr>
          <w:lang w:eastAsia="en-GB"/>
        </w:rPr>
        <w:t>d</w:t>
      </w:r>
      <w:r w:rsidR="0031230B" w:rsidRPr="00871255">
        <w:rPr>
          <w:lang w:eastAsia="en-GB"/>
        </w:rPr>
        <w:t xml:space="preserve"> </w:t>
      </w:r>
      <w:r w:rsidR="00E65D75" w:rsidRPr="00871255">
        <w:rPr>
          <w:lang w:eastAsia="en-GB"/>
        </w:rPr>
        <w:t xml:space="preserve">not yielded concrete actions. The people of Kiribati </w:t>
      </w:r>
      <w:r w:rsidR="00BE45E6" w:rsidRPr="00871255">
        <w:rPr>
          <w:lang w:eastAsia="en-GB"/>
        </w:rPr>
        <w:t xml:space="preserve">and other affected nations </w:t>
      </w:r>
      <w:r w:rsidR="00E65D75" w:rsidRPr="00871255">
        <w:rPr>
          <w:lang w:eastAsia="en-GB"/>
        </w:rPr>
        <w:t>need</w:t>
      </w:r>
      <w:r w:rsidR="0031230B">
        <w:rPr>
          <w:lang w:eastAsia="en-GB"/>
        </w:rPr>
        <w:t>ed</w:t>
      </w:r>
      <w:r w:rsidR="00E65D75" w:rsidRPr="00871255">
        <w:rPr>
          <w:lang w:eastAsia="en-GB"/>
        </w:rPr>
        <w:t xml:space="preserve"> </w:t>
      </w:r>
      <w:r w:rsidR="00C54E25" w:rsidRPr="00871255">
        <w:rPr>
          <w:lang w:eastAsia="en-GB"/>
        </w:rPr>
        <w:t xml:space="preserve">actions to deal with </w:t>
      </w:r>
      <w:r w:rsidR="00E65D75" w:rsidRPr="00871255">
        <w:rPr>
          <w:lang w:eastAsia="en-GB"/>
        </w:rPr>
        <w:t xml:space="preserve">its impacts now. </w:t>
      </w:r>
      <w:r>
        <w:rPr>
          <w:lang w:eastAsia="en-GB"/>
        </w:rPr>
        <w:t>Mr</w:t>
      </w:r>
      <w:r w:rsidR="00390A43">
        <w:rPr>
          <w:lang w:eastAsia="en-GB"/>
        </w:rPr>
        <w:t>.</w:t>
      </w:r>
      <w:r>
        <w:rPr>
          <w:lang w:eastAsia="en-GB"/>
        </w:rPr>
        <w:t> </w:t>
      </w:r>
      <w:r w:rsidR="00E65D75" w:rsidRPr="00871255">
        <w:rPr>
          <w:lang w:eastAsia="en-GB"/>
        </w:rPr>
        <w:t xml:space="preserve">Tong concluded that climate change </w:t>
      </w:r>
      <w:r w:rsidR="0031230B">
        <w:rPr>
          <w:lang w:eastAsia="en-GB"/>
        </w:rPr>
        <w:t xml:space="preserve">was </w:t>
      </w:r>
      <w:r w:rsidR="00E65D75" w:rsidRPr="00871255">
        <w:rPr>
          <w:lang w:eastAsia="en-GB"/>
        </w:rPr>
        <w:t xml:space="preserve">the greatest moral challenge facing </w:t>
      </w:r>
      <w:r w:rsidR="00E65D75" w:rsidRPr="00871255">
        <w:rPr>
          <w:lang w:eastAsia="en-GB"/>
        </w:rPr>
        <w:lastRenderedPageBreak/>
        <w:t xml:space="preserve">humanity, that its reality and impacts </w:t>
      </w:r>
      <w:r w:rsidR="0031230B">
        <w:rPr>
          <w:lang w:eastAsia="en-GB"/>
        </w:rPr>
        <w:t xml:space="preserve">were </w:t>
      </w:r>
      <w:r w:rsidR="00E65D75" w:rsidRPr="00871255">
        <w:rPr>
          <w:lang w:eastAsia="en-GB"/>
        </w:rPr>
        <w:t xml:space="preserve">the subject of consensus and that it </w:t>
      </w:r>
      <w:r w:rsidR="0031230B">
        <w:rPr>
          <w:lang w:eastAsia="en-GB"/>
        </w:rPr>
        <w:t xml:space="preserve">was </w:t>
      </w:r>
      <w:r w:rsidR="00E65D75" w:rsidRPr="00871255">
        <w:rPr>
          <w:lang w:eastAsia="en-GB"/>
        </w:rPr>
        <w:t xml:space="preserve">time the international community actually </w:t>
      </w:r>
      <w:r w:rsidR="0031230B">
        <w:rPr>
          <w:lang w:eastAsia="en-GB"/>
        </w:rPr>
        <w:t xml:space="preserve">did </w:t>
      </w:r>
      <w:r w:rsidR="00E65D75" w:rsidRPr="00871255">
        <w:rPr>
          <w:lang w:eastAsia="en-GB"/>
        </w:rPr>
        <w:t>something about</w:t>
      </w:r>
      <w:r w:rsidR="00A20FA5" w:rsidRPr="00871255">
        <w:rPr>
          <w:lang w:eastAsia="en-GB"/>
        </w:rPr>
        <w:t> </w:t>
      </w:r>
      <w:r w:rsidR="00E65D75" w:rsidRPr="00871255">
        <w:rPr>
          <w:lang w:eastAsia="en-GB"/>
        </w:rPr>
        <w:t>it.</w:t>
      </w:r>
    </w:p>
    <w:p w:rsidR="00E65D75" w:rsidRPr="00871255" w:rsidRDefault="00BC0B57" w:rsidP="00BC0B57">
      <w:pPr>
        <w:pStyle w:val="HChG"/>
      </w:pPr>
      <w:r w:rsidRPr="00871255">
        <w:tab/>
      </w:r>
      <w:r w:rsidR="00C87E94" w:rsidRPr="00871255">
        <w:t>I</w:t>
      </w:r>
      <w:r w:rsidR="00E65D75" w:rsidRPr="00871255">
        <w:t>V.</w:t>
      </w:r>
      <w:r w:rsidR="00E65D75" w:rsidRPr="00871255">
        <w:tab/>
        <w:t xml:space="preserve">Summary of the second panel discussion </w:t>
      </w:r>
    </w:p>
    <w:p w:rsidR="002048EA" w:rsidRPr="00871255" w:rsidRDefault="00DF660C" w:rsidP="00FA0AE7">
      <w:pPr>
        <w:pStyle w:val="SingleTxtG"/>
        <w:numPr>
          <w:ilvl w:val="0"/>
          <w:numId w:val="9"/>
        </w:numPr>
        <w:ind w:left="1134" w:firstLine="0"/>
        <w:rPr>
          <w:lang w:eastAsia="en-GB"/>
        </w:rPr>
      </w:pPr>
      <w:r w:rsidRPr="00871255">
        <w:rPr>
          <w:lang w:eastAsia="en-GB"/>
        </w:rPr>
        <w:t>At the outset</w:t>
      </w:r>
      <w:r w:rsidR="004B54A8" w:rsidRPr="00871255">
        <w:rPr>
          <w:lang w:eastAsia="en-GB"/>
        </w:rPr>
        <w:t>,</w:t>
      </w:r>
      <w:r w:rsidR="00741F28" w:rsidRPr="00871255">
        <w:rPr>
          <w:lang w:eastAsia="en-GB"/>
        </w:rPr>
        <w:t xml:space="preserve"> </w:t>
      </w:r>
      <w:r w:rsidR="002C69E9" w:rsidRPr="00871255">
        <w:rPr>
          <w:lang w:eastAsia="en-GB"/>
        </w:rPr>
        <w:t>the moderator</w:t>
      </w:r>
      <w:r w:rsidR="006950B7">
        <w:rPr>
          <w:lang w:eastAsia="en-GB"/>
        </w:rPr>
        <w:t>,</w:t>
      </w:r>
      <w:r w:rsidR="002C69E9" w:rsidRPr="00871255">
        <w:rPr>
          <w:lang w:eastAsia="en-GB"/>
        </w:rPr>
        <w:t xml:space="preserve"> </w:t>
      </w:r>
      <w:r w:rsidR="006950B7">
        <w:rPr>
          <w:lang w:eastAsia="en-GB"/>
        </w:rPr>
        <w:t>Mr</w:t>
      </w:r>
      <w:r w:rsidR="00390A43">
        <w:rPr>
          <w:lang w:eastAsia="en-GB"/>
        </w:rPr>
        <w:t>.</w:t>
      </w:r>
      <w:r w:rsidR="006950B7">
        <w:rPr>
          <w:lang w:eastAsia="en-GB"/>
        </w:rPr>
        <w:t> </w:t>
      </w:r>
      <w:r w:rsidR="002048EA" w:rsidRPr="00871255">
        <w:rPr>
          <w:lang w:eastAsia="en-GB"/>
        </w:rPr>
        <w:t>Knox</w:t>
      </w:r>
      <w:r w:rsidR="006950B7">
        <w:rPr>
          <w:lang w:eastAsia="en-GB"/>
        </w:rPr>
        <w:t>,</w:t>
      </w:r>
      <w:r w:rsidR="002048EA" w:rsidRPr="00871255">
        <w:rPr>
          <w:lang w:eastAsia="en-GB"/>
        </w:rPr>
        <w:t xml:space="preserve"> recalled </w:t>
      </w:r>
      <w:r w:rsidR="000962BD" w:rsidRPr="00871255">
        <w:rPr>
          <w:lang w:eastAsia="en-GB"/>
        </w:rPr>
        <w:t xml:space="preserve">the 2014 Human Rights Day message from </w:t>
      </w:r>
      <w:r w:rsidR="002048EA" w:rsidRPr="00871255">
        <w:rPr>
          <w:lang w:eastAsia="en-GB"/>
        </w:rPr>
        <w:t xml:space="preserve">all </w:t>
      </w:r>
      <w:r w:rsidR="005C0433">
        <w:rPr>
          <w:lang w:eastAsia="en-GB"/>
        </w:rPr>
        <w:t>s</w:t>
      </w:r>
      <w:r w:rsidR="002048EA" w:rsidRPr="00871255">
        <w:rPr>
          <w:lang w:eastAsia="en-GB"/>
        </w:rPr>
        <w:t xml:space="preserve">pecial </w:t>
      </w:r>
      <w:r w:rsidR="005C0433">
        <w:rPr>
          <w:lang w:eastAsia="en-GB"/>
        </w:rPr>
        <w:t>p</w:t>
      </w:r>
      <w:r w:rsidR="002048EA" w:rsidRPr="00871255">
        <w:rPr>
          <w:lang w:eastAsia="en-GB"/>
        </w:rPr>
        <w:t>rocedure</w:t>
      </w:r>
      <w:r w:rsidR="00F53D84" w:rsidRPr="00871255">
        <w:rPr>
          <w:lang w:eastAsia="en-GB"/>
        </w:rPr>
        <w:t>s</w:t>
      </w:r>
      <w:r w:rsidR="002048EA" w:rsidRPr="00871255">
        <w:rPr>
          <w:lang w:eastAsia="en-GB"/>
        </w:rPr>
        <w:t xml:space="preserve"> mandate holders, </w:t>
      </w:r>
      <w:r w:rsidR="009768CE" w:rsidRPr="00871255">
        <w:rPr>
          <w:lang w:eastAsia="en-GB"/>
        </w:rPr>
        <w:t xml:space="preserve">which described </w:t>
      </w:r>
      <w:r w:rsidR="00B61E62" w:rsidRPr="00871255">
        <w:rPr>
          <w:lang w:eastAsia="en-GB"/>
        </w:rPr>
        <w:t>c</w:t>
      </w:r>
      <w:r w:rsidR="002048EA" w:rsidRPr="00871255">
        <w:rPr>
          <w:lang w:eastAsia="en-GB"/>
        </w:rPr>
        <w:t xml:space="preserve">limate change </w:t>
      </w:r>
      <w:r w:rsidR="000962BD" w:rsidRPr="00871255">
        <w:rPr>
          <w:lang w:eastAsia="en-GB"/>
        </w:rPr>
        <w:t xml:space="preserve">as </w:t>
      </w:r>
      <w:r w:rsidR="00EF32B6" w:rsidRPr="00871255">
        <w:rPr>
          <w:lang w:eastAsia="en-GB"/>
        </w:rPr>
        <w:t>one of the</w:t>
      </w:r>
      <w:r w:rsidR="002048EA" w:rsidRPr="00871255">
        <w:rPr>
          <w:lang w:eastAsia="en-GB"/>
        </w:rPr>
        <w:t xml:space="preserve"> greatest challenges of our generation</w:t>
      </w:r>
      <w:r w:rsidR="00E95CA6" w:rsidRPr="00871255">
        <w:rPr>
          <w:lang w:eastAsia="en-GB"/>
        </w:rPr>
        <w:t>,</w:t>
      </w:r>
      <w:r w:rsidR="00667CDE" w:rsidRPr="00871255">
        <w:rPr>
          <w:lang w:eastAsia="en-GB"/>
        </w:rPr>
        <w:t xml:space="preserve"> </w:t>
      </w:r>
      <w:r w:rsidR="00CB0BFD" w:rsidRPr="00871255">
        <w:rPr>
          <w:lang w:eastAsia="en-GB"/>
        </w:rPr>
        <w:t>highlight</w:t>
      </w:r>
      <w:r w:rsidR="009768CE" w:rsidRPr="00871255">
        <w:rPr>
          <w:lang w:eastAsia="en-GB"/>
        </w:rPr>
        <w:t>ed</w:t>
      </w:r>
      <w:r w:rsidR="00CB0BFD" w:rsidRPr="00871255">
        <w:rPr>
          <w:lang w:eastAsia="en-GB"/>
        </w:rPr>
        <w:t xml:space="preserve"> its </w:t>
      </w:r>
      <w:r w:rsidR="002048EA" w:rsidRPr="00871255">
        <w:rPr>
          <w:lang w:eastAsia="en-GB"/>
        </w:rPr>
        <w:t>disproportionate effect</w:t>
      </w:r>
      <w:r w:rsidR="00091684" w:rsidRPr="00871255">
        <w:rPr>
          <w:lang w:eastAsia="en-GB"/>
        </w:rPr>
        <w:t>s</w:t>
      </w:r>
      <w:r w:rsidR="002048EA" w:rsidRPr="00871255">
        <w:rPr>
          <w:lang w:eastAsia="en-GB"/>
        </w:rPr>
        <w:t xml:space="preserve"> on disadvantaged</w:t>
      </w:r>
      <w:r w:rsidR="00091684" w:rsidRPr="00871255">
        <w:rPr>
          <w:lang w:eastAsia="en-GB"/>
        </w:rPr>
        <w:t>,</w:t>
      </w:r>
      <w:r w:rsidR="002048EA" w:rsidRPr="00871255">
        <w:rPr>
          <w:lang w:eastAsia="en-GB"/>
        </w:rPr>
        <w:t xml:space="preserve"> marginali</w:t>
      </w:r>
      <w:r w:rsidR="00F41A65">
        <w:rPr>
          <w:lang w:eastAsia="en-GB"/>
        </w:rPr>
        <w:t>z</w:t>
      </w:r>
      <w:r w:rsidR="002048EA" w:rsidRPr="00871255">
        <w:rPr>
          <w:lang w:eastAsia="en-GB"/>
        </w:rPr>
        <w:t>ed, excluded and vulnerable</w:t>
      </w:r>
      <w:r w:rsidR="00EF32B6" w:rsidRPr="00871255">
        <w:rPr>
          <w:lang w:eastAsia="en-GB"/>
        </w:rPr>
        <w:t xml:space="preserve"> individuals and groups</w:t>
      </w:r>
      <w:r w:rsidR="00E95CA6" w:rsidRPr="00871255">
        <w:rPr>
          <w:lang w:eastAsia="en-GB"/>
        </w:rPr>
        <w:t xml:space="preserve">, </w:t>
      </w:r>
      <w:r w:rsidR="000962BD" w:rsidRPr="00871255">
        <w:rPr>
          <w:lang w:eastAsia="en-GB"/>
        </w:rPr>
        <w:t xml:space="preserve">and </w:t>
      </w:r>
      <w:r w:rsidR="00E95CA6" w:rsidRPr="00871255">
        <w:rPr>
          <w:lang w:eastAsia="en-GB"/>
        </w:rPr>
        <w:t>urg</w:t>
      </w:r>
      <w:r w:rsidR="009768CE" w:rsidRPr="00871255">
        <w:rPr>
          <w:lang w:eastAsia="en-GB"/>
        </w:rPr>
        <w:t>ed</w:t>
      </w:r>
      <w:r w:rsidR="002048EA" w:rsidRPr="00871255">
        <w:rPr>
          <w:lang w:eastAsia="en-GB"/>
        </w:rPr>
        <w:t xml:space="preserve"> </w:t>
      </w:r>
      <w:r w:rsidR="005C0433">
        <w:rPr>
          <w:lang w:eastAsia="en-GB"/>
        </w:rPr>
        <w:t xml:space="preserve">the </w:t>
      </w:r>
      <w:r w:rsidR="002048EA" w:rsidRPr="00871255">
        <w:rPr>
          <w:lang w:eastAsia="en-GB"/>
        </w:rPr>
        <w:t>incorporat</w:t>
      </w:r>
      <w:r w:rsidR="00EF32B6" w:rsidRPr="00871255">
        <w:rPr>
          <w:lang w:eastAsia="en-GB"/>
        </w:rPr>
        <w:t>ion of</w:t>
      </w:r>
      <w:r w:rsidR="002048EA" w:rsidRPr="00871255">
        <w:rPr>
          <w:lang w:eastAsia="en-GB"/>
        </w:rPr>
        <w:t xml:space="preserve"> human rights obligations in</w:t>
      </w:r>
      <w:r w:rsidR="005C0433">
        <w:rPr>
          <w:lang w:eastAsia="en-GB"/>
        </w:rPr>
        <w:t>to</w:t>
      </w:r>
      <w:r w:rsidR="002048EA" w:rsidRPr="00871255">
        <w:rPr>
          <w:lang w:eastAsia="en-GB"/>
        </w:rPr>
        <w:t xml:space="preserve"> climate change negotiations</w:t>
      </w:r>
      <w:r w:rsidR="00EF32B6" w:rsidRPr="00871255">
        <w:rPr>
          <w:lang w:eastAsia="en-GB"/>
        </w:rPr>
        <w:t xml:space="preserve">. </w:t>
      </w:r>
      <w:r w:rsidR="00667CDE" w:rsidRPr="00871255">
        <w:rPr>
          <w:lang w:eastAsia="en-GB"/>
        </w:rPr>
        <w:t xml:space="preserve">In the </w:t>
      </w:r>
      <w:r w:rsidR="002048EA" w:rsidRPr="00871255">
        <w:rPr>
          <w:lang w:eastAsia="en-GB"/>
        </w:rPr>
        <w:t>Geneva Pledge</w:t>
      </w:r>
      <w:r w:rsidR="00667CDE" w:rsidRPr="00871255">
        <w:rPr>
          <w:lang w:eastAsia="en-GB"/>
        </w:rPr>
        <w:t xml:space="preserve">, </w:t>
      </w:r>
      <w:r w:rsidR="00CB0BFD" w:rsidRPr="00871255">
        <w:rPr>
          <w:lang w:eastAsia="en-GB"/>
        </w:rPr>
        <w:t>States</w:t>
      </w:r>
      <w:r w:rsidR="00667CDE" w:rsidRPr="00871255">
        <w:rPr>
          <w:lang w:eastAsia="en-GB"/>
        </w:rPr>
        <w:t xml:space="preserve"> </w:t>
      </w:r>
      <w:r w:rsidR="00F53D84" w:rsidRPr="00871255">
        <w:rPr>
          <w:lang w:eastAsia="en-GB"/>
        </w:rPr>
        <w:t>made a concrete commitment</w:t>
      </w:r>
      <w:r w:rsidR="009768CE" w:rsidRPr="00871255">
        <w:rPr>
          <w:lang w:eastAsia="en-GB"/>
        </w:rPr>
        <w:t xml:space="preserve"> to further this objective</w:t>
      </w:r>
      <w:r w:rsidR="00F53D84" w:rsidRPr="00871255">
        <w:rPr>
          <w:lang w:eastAsia="en-GB"/>
        </w:rPr>
        <w:t xml:space="preserve">. </w:t>
      </w:r>
      <w:r w:rsidR="002048EA" w:rsidRPr="00871255">
        <w:rPr>
          <w:lang w:eastAsia="en-GB"/>
        </w:rPr>
        <w:t xml:space="preserve">In </w:t>
      </w:r>
      <w:r w:rsidR="003D733B" w:rsidRPr="00871255">
        <w:rPr>
          <w:lang w:eastAsia="en-GB"/>
        </w:rPr>
        <w:t>a</w:t>
      </w:r>
      <w:r w:rsidR="002048EA" w:rsidRPr="00871255">
        <w:rPr>
          <w:lang w:eastAsia="en-GB"/>
        </w:rPr>
        <w:t xml:space="preserve"> </w:t>
      </w:r>
      <w:r w:rsidR="003D733B" w:rsidRPr="00871255">
        <w:rPr>
          <w:lang w:eastAsia="en-GB"/>
        </w:rPr>
        <w:t xml:space="preserve">recent </w:t>
      </w:r>
      <w:r w:rsidR="002048EA" w:rsidRPr="00871255">
        <w:rPr>
          <w:lang w:eastAsia="en-GB"/>
        </w:rPr>
        <w:t xml:space="preserve">report to the Human Rights Council (A/HRC/28/61), </w:t>
      </w:r>
      <w:r w:rsidR="006950B7">
        <w:rPr>
          <w:lang w:eastAsia="en-GB"/>
        </w:rPr>
        <w:t>Mr</w:t>
      </w:r>
      <w:r w:rsidR="00030CDF">
        <w:rPr>
          <w:lang w:eastAsia="en-GB"/>
        </w:rPr>
        <w:t>.</w:t>
      </w:r>
      <w:r w:rsidR="006950B7">
        <w:rPr>
          <w:lang w:eastAsia="en-GB"/>
        </w:rPr>
        <w:t> </w:t>
      </w:r>
      <w:r w:rsidR="002048EA" w:rsidRPr="00871255">
        <w:rPr>
          <w:lang w:eastAsia="en-GB"/>
        </w:rPr>
        <w:t>Knox identifie</w:t>
      </w:r>
      <w:r w:rsidR="000B38D9" w:rsidRPr="00871255">
        <w:rPr>
          <w:lang w:eastAsia="en-GB"/>
        </w:rPr>
        <w:t>d</w:t>
      </w:r>
      <w:r w:rsidR="002048EA" w:rsidRPr="00871255">
        <w:rPr>
          <w:lang w:eastAsia="en-GB"/>
        </w:rPr>
        <w:t xml:space="preserve"> good practices</w:t>
      </w:r>
      <w:r w:rsidR="005C0433">
        <w:rPr>
          <w:lang w:eastAsia="en-GB"/>
        </w:rPr>
        <w:t>,</w:t>
      </w:r>
      <w:r w:rsidR="002048EA" w:rsidRPr="00871255">
        <w:rPr>
          <w:lang w:eastAsia="en-GB"/>
        </w:rPr>
        <w:t xml:space="preserve"> </w:t>
      </w:r>
      <w:r w:rsidR="005B7B0E" w:rsidRPr="00871255">
        <w:rPr>
          <w:lang w:eastAsia="en-GB"/>
        </w:rPr>
        <w:t xml:space="preserve">particularly </w:t>
      </w:r>
      <w:r w:rsidR="000B38D9" w:rsidRPr="00871255">
        <w:rPr>
          <w:lang w:eastAsia="en-GB"/>
        </w:rPr>
        <w:t xml:space="preserve">on </w:t>
      </w:r>
      <w:r w:rsidR="002048EA" w:rsidRPr="00871255">
        <w:rPr>
          <w:lang w:eastAsia="en-GB"/>
        </w:rPr>
        <w:t>climate change</w:t>
      </w:r>
      <w:r w:rsidR="00CB0BFD" w:rsidRPr="00871255">
        <w:rPr>
          <w:lang w:eastAsia="en-GB"/>
        </w:rPr>
        <w:t xml:space="preserve">. </w:t>
      </w:r>
      <w:r w:rsidR="00091684" w:rsidRPr="00871255">
        <w:rPr>
          <w:lang w:eastAsia="en-GB"/>
        </w:rPr>
        <w:t>T</w:t>
      </w:r>
      <w:r w:rsidR="002048EA" w:rsidRPr="00871255">
        <w:rPr>
          <w:lang w:eastAsia="en-GB"/>
        </w:rPr>
        <w:t>he right to food</w:t>
      </w:r>
      <w:r w:rsidR="00091684" w:rsidRPr="00871255">
        <w:rPr>
          <w:lang w:eastAsia="en-GB"/>
        </w:rPr>
        <w:t xml:space="preserve"> </w:t>
      </w:r>
      <w:r w:rsidR="005C0433">
        <w:rPr>
          <w:lang w:eastAsia="en-GB"/>
        </w:rPr>
        <w:t xml:space="preserve">was </w:t>
      </w:r>
      <w:r w:rsidR="00091684" w:rsidRPr="00871255">
        <w:rPr>
          <w:lang w:eastAsia="en-GB"/>
        </w:rPr>
        <w:t>most affected by climate change</w:t>
      </w:r>
      <w:r w:rsidR="003D733B" w:rsidRPr="00871255">
        <w:rPr>
          <w:lang w:eastAsia="en-GB"/>
        </w:rPr>
        <w:t xml:space="preserve"> and require</w:t>
      </w:r>
      <w:r w:rsidR="005C0433">
        <w:rPr>
          <w:lang w:eastAsia="en-GB"/>
        </w:rPr>
        <w:t>d</w:t>
      </w:r>
      <w:r w:rsidR="003D733B" w:rsidRPr="00871255">
        <w:rPr>
          <w:lang w:eastAsia="en-GB"/>
        </w:rPr>
        <w:t xml:space="preserve"> concrete action</w:t>
      </w:r>
      <w:r w:rsidR="002048EA" w:rsidRPr="00871255">
        <w:rPr>
          <w:lang w:eastAsia="en-GB"/>
        </w:rPr>
        <w:t>.</w:t>
      </w:r>
      <w:r w:rsidR="00F96609">
        <w:rPr>
          <w:lang w:eastAsia="en-GB"/>
        </w:rPr>
        <w:t xml:space="preserve"> </w:t>
      </w:r>
    </w:p>
    <w:p w:rsidR="00E65D75" w:rsidRPr="00871255" w:rsidRDefault="00E65D75" w:rsidP="00FA0AE7">
      <w:pPr>
        <w:pStyle w:val="H1G"/>
        <w:spacing w:before="240" w:after="120"/>
      </w:pPr>
      <w:r w:rsidRPr="00871255">
        <w:tab/>
        <w:t>A.</w:t>
      </w:r>
      <w:r w:rsidRPr="00871255">
        <w:tab/>
        <w:t>Contributions of panellists</w:t>
      </w:r>
    </w:p>
    <w:p w:rsidR="00E65D75" w:rsidRPr="00871255" w:rsidRDefault="005742E7" w:rsidP="00FA0AE7">
      <w:pPr>
        <w:pStyle w:val="SingleTxtG"/>
        <w:numPr>
          <w:ilvl w:val="0"/>
          <w:numId w:val="9"/>
        </w:numPr>
        <w:ind w:left="1134" w:firstLine="0"/>
        <w:rPr>
          <w:lang w:eastAsia="en-GB"/>
        </w:rPr>
      </w:pPr>
      <w:r w:rsidRPr="00871255">
        <w:rPr>
          <w:lang w:eastAsia="en-GB"/>
        </w:rPr>
        <w:t>In</w:t>
      </w:r>
      <w:r w:rsidR="00E65D75" w:rsidRPr="00871255">
        <w:rPr>
          <w:lang w:eastAsia="en-GB"/>
        </w:rPr>
        <w:t xml:space="preserve"> a video message</w:t>
      </w:r>
      <w:r w:rsidRPr="00871255">
        <w:rPr>
          <w:lang w:eastAsia="en-GB"/>
        </w:rPr>
        <w:t>,</w:t>
      </w:r>
      <w:r w:rsidR="00E65D75" w:rsidRPr="00871255">
        <w:rPr>
          <w:lang w:eastAsia="en-GB"/>
        </w:rPr>
        <w:t xml:space="preserve"> </w:t>
      </w:r>
      <w:r w:rsidR="00390A43">
        <w:rPr>
          <w:lang w:eastAsia="en-GB"/>
        </w:rPr>
        <w:t xml:space="preserve">the Special Rapporteur on the right to food, </w:t>
      </w:r>
      <w:proofErr w:type="spellStart"/>
      <w:r w:rsidR="00E65D75" w:rsidRPr="00871255">
        <w:rPr>
          <w:lang w:eastAsia="en-GB"/>
        </w:rPr>
        <w:t>Hilal</w:t>
      </w:r>
      <w:proofErr w:type="spellEnd"/>
      <w:r w:rsidR="00390A43">
        <w:rPr>
          <w:lang w:eastAsia="en-GB"/>
        </w:rPr>
        <w:t xml:space="preserve"> </w:t>
      </w:r>
      <w:proofErr w:type="spellStart"/>
      <w:r w:rsidR="00E65D75" w:rsidRPr="00871255">
        <w:rPr>
          <w:lang w:eastAsia="en-GB"/>
        </w:rPr>
        <w:t>Elver</w:t>
      </w:r>
      <w:proofErr w:type="spellEnd"/>
      <w:r w:rsidR="00E65D75" w:rsidRPr="00871255">
        <w:rPr>
          <w:lang w:eastAsia="en-GB"/>
        </w:rPr>
        <w:t xml:space="preserve"> articulated the link between food security and climate change, pointing out that fossil</w:t>
      </w:r>
      <w:r w:rsidR="005D2B1B">
        <w:rPr>
          <w:lang w:eastAsia="en-GB"/>
        </w:rPr>
        <w:t xml:space="preserve"> </w:t>
      </w:r>
      <w:r w:rsidR="00E65D75" w:rsidRPr="00871255">
        <w:rPr>
          <w:lang w:eastAsia="en-GB"/>
        </w:rPr>
        <w:t>fuel</w:t>
      </w:r>
      <w:r w:rsidR="005D2B1B">
        <w:rPr>
          <w:lang w:eastAsia="en-GB"/>
        </w:rPr>
        <w:t>s</w:t>
      </w:r>
      <w:r w:rsidR="00E65D75" w:rsidRPr="00871255">
        <w:rPr>
          <w:lang w:eastAsia="en-GB"/>
        </w:rPr>
        <w:t xml:space="preserve"> and intensive </w:t>
      </w:r>
      <w:r w:rsidR="005D2B1B" w:rsidRPr="00951EC6">
        <w:rPr>
          <w:lang w:eastAsia="en-GB"/>
        </w:rPr>
        <w:t xml:space="preserve">chemical </w:t>
      </w:r>
      <w:r w:rsidR="00E65D75" w:rsidRPr="00871255">
        <w:rPr>
          <w:lang w:eastAsia="en-GB"/>
        </w:rPr>
        <w:t xml:space="preserve">agricultural practices </w:t>
      </w:r>
      <w:r w:rsidR="005D2B1B">
        <w:rPr>
          <w:lang w:eastAsia="en-GB"/>
        </w:rPr>
        <w:t xml:space="preserve">were </w:t>
      </w:r>
      <w:r w:rsidR="00E65D75" w:rsidRPr="00871255">
        <w:rPr>
          <w:lang w:eastAsia="en-GB"/>
        </w:rPr>
        <w:t>unsustainable and contribute</w:t>
      </w:r>
      <w:r w:rsidR="005D2B1B">
        <w:rPr>
          <w:lang w:eastAsia="en-GB"/>
        </w:rPr>
        <w:t>d</w:t>
      </w:r>
      <w:r w:rsidR="00E65D75" w:rsidRPr="00871255">
        <w:rPr>
          <w:lang w:eastAsia="en-GB"/>
        </w:rPr>
        <w:t xml:space="preserve"> to greenhouse gas emissions. </w:t>
      </w:r>
      <w:r w:rsidR="00390A43">
        <w:rPr>
          <w:lang w:eastAsia="en-GB"/>
        </w:rPr>
        <w:t>She</w:t>
      </w:r>
      <w:r w:rsidR="005D2B1B">
        <w:rPr>
          <w:lang w:eastAsia="en-GB"/>
        </w:rPr>
        <w:t xml:space="preserve"> said that, c</w:t>
      </w:r>
      <w:r w:rsidR="00E65D75" w:rsidRPr="00871255">
        <w:rPr>
          <w:lang w:eastAsia="en-GB"/>
        </w:rPr>
        <w:t>urrently, food production exceed</w:t>
      </w:r>
      <w:r w:rsidR="005D2B1B">
        <w:rPr>
          <w:lang w:eastAsia="en-GB"/>
        </w:rPr>
        <w:t>ed</w:t>
      </w:r>
      <w:r w:rsidR="00E65D75" w:rsidRPr="00871255">
        <w:rPr>
          <w:lang w:eastAsia="en-GB"/>
        </w:rPr>
        <w:t xml:space="preserve"> global needs but fail</w:t>
      </w:r>
      <w:r w:rsidR="005D2B1B">
        <w:rPr>
          <w:lang w:eastAsia="en-GB"/>
        </w:rPr>
        <w:t>ed</w:t>
      </w:r>
      <w:r w:rsidR="00E65D75" w:rsidRPr="00871255">
        <w:rPr>
          <w:lang w:eastAsia="en-GB"/>
        </w:rPr>
        <w:t xml:space="preserve"> to reach almost </w:t>
      </w:r>
      <w:r w:rsidR="00940FA2" w:rsidRPr="00871255">
        <w:rPr>
          <w:lang w:eastAsia="en-GB"/>
        </w:rPr>
        <w:t xml:space="preserve">a </w:t>
      </w:r>
      <w:r w:rsidR="00E65D75" w:rsidRPr="00871255">
        <w:rPr>
          <w:lang w:eastAsia="en-GB"/>
        </w:rPr>
        <w:t>billion chronically hungry people and another billion malnourished people. Climate change threaten</w:t>
      </w:r>
      <w:r w:rsidR="005D2B1B">
        <w:rPr>
          <w:lang w:eastAsia="en-GB"/>
        </w:rPr>
        <w:t>ed</w:t>
      </w:r>
      <w:r w:rsidR="00E65D75" w:rsidRPr="00871255">
        <w:rPr>
          <w:lang w:eastAsia="en-GB"/>
        </w:rPr>
        <w:t xml:space="preserve"> to worsen the situation of those </w:t>
      </w:r>
      <w:r w:rsidR="00940FA2" w:rsidRPr="00871255">
        <w:rPr>
          <w:lang w:eastAsia="en-GB"/>
        </w:rPr>
        <w:t xml:space="preserve">afflicted by </w:t>
      </w:r>
      <w:r w:rsidR="00E65D75" w:rsidRPr="00871255">
        <w:rPr>
          <w:lang w:eastAsia="en-GB"/>
        </w:rPr>
        <w:t>hunger</w:t>
      </w:r>
      <w:r w:rsidR="005D2B1B">
        <w:rPr>
          <w:lang w:eastAsia="en-GB"/>
        </w:rPr>
        <w:t>,</w:t>
      </w:r>
      <w:r w:rsidR="00E65D75" w:rsidRPr="00871255">
        <w:rPr>
          <w:lang w:eastAsia="en-GB"/>
        </w:rPr>
        <w:t xml:space="preserve"> including many small holder farmers, fishing communities, indigenous peoples and urban poor. Furthermore, mitigation and adaptation policies</w:t>
      </w:r>
      <w:r w:rsidR="005D2B1B">
        <w:rPr>
          <w:lang w:eastAsia="en-GB"/>
        </w:rPr>
        <w:t>,</w:t>
      </w:r>
      <w:r w:rsidR="00E65D75" w:rsidRPr="00871255">
        <w:rPr>
          <w:lang w:eastAsia="en-GB"/>
        </w:rPr>
        <w:t xml:space="preserve"> including </w:t>
      </w:r>
      <w:r w:rsidR="005D2B1B">
        <w:rPr>
          <w:lang w:eastAsia="en-GB"/>
        </w:rPr>
        <w:t xml:space="preserve">the </w:t>
      </w:r>
      <w:r w:rsidR="00E65D75" w:rsidRPr="00871255">
        <w:rPr>
          <w:lang w:eastAsia="en-GB"/>
        </w:rPr>
        <w:t xml:space="preserve">production of biofuels and clean development mechanisms, </w:t>
      </w:r>
      <w:r w:rsidR="000940A4" w:rsidRPr="00871255">
        <w:rPr>
          <w:lang w:eastAsia="en-GB"/>
        </w:rPr>
        <w:t>such as the advanced mechanism for reducing emissions from deforestation and forest degradation</w:t>
      </w:r>
      <w:r w:rsidR="00E65D75" w:rsidRPr="00871255">
        <w:rPr>
          <w:lang w:eastAsia="en-GB"/>
        </w:rPr>
        <w:t xml:space="preserve">, </w:t>
      </w:r>
      <w:r w:rsidR="005D2B1B">
        <w:rPr>
          <w:lang w:eastAsia="en-GB"/>
        </w:rPr>
        <w:t xml:space="preserve">could </w:t>
      </w:r>
      <w:r w:rsidR="00E65D75" w:rsidRPr="00871255">
        <w:rPr>
          <w:lang w:eastAsia="en-GB"/>
        </w:rPr>
        <w:t>shift land use away from agriculture and threaten</w:t>
      </w:r>
      <w:r w:rsidR="005D2B1B">
        <w:rPr>
          <w:lang w:eastAsia="en-GB"/>
        </w:rPr>
        <w:t>ed</w:t>
      </w:r>
      <w:r w:rsidR="00E65D75" w:rsidRPr="00871255">
        <w:rPr>
          <w:lang w:eastAsia="en-GB"/>
        </w:rPr>
        <w:t xml:space="preserve"> </w:t>
      </w:r>
      <w:r w:rsidR="005D2B1B">
        <w:rPr>
          <w:lang w:eastAsia="en-GB"/>
        </w:rPr>
        <w:t xml:space="preserve">the </w:t>
      </w:r>
      <w:r w:rsidR="00E65D75" w:rsidRPr="00871255">
        <w:rPr>
          <w:lang w:eastAsia="en-GB"/>
        </w:rPr>
        <w:t xml:space="preserve">enjoyment of the right to food. Women’s and indigenous peoples’ knowledge of biodiversity and </w:t>
      </w:r>
      <w:proofErr w:type="spellStart"/>
      <w:r w:rsidR="00E65D75" w:rsidRPr="00871255">
        <w:rPr>
          <w:lang w:eastAsia="en-GB"/>
        </w:rPr>
        <w:t>agroecology</w:t>
      </w:r>
      <w:proofErr w:type="spellEnd"/>
      <w:r w:rsidR="00E65D75" w:rsidRPr="00871255">
        <w:rPr>
          <w:lang w:eastAsia="en-GB"/>
        </w:rPr>
        <w:t xml:space="preserve"> must inform mitigation and adaptation strategies. Small-scale farmers should be the cornerstone of any global strategy to address climate change and hunger. The Geneva Pledge offer</w:t>
      </w:r>
      <w:r w:rsidR="005D2B1B">
        <w:rPr>
          <w:lang w:eastAsia="en-GB"/>
        </w:rPr>
        <w:t>ed</w:t>
      </w:r>
      <w:r w:rsidR="00E65D75" w:rsidRPr="00871255">
        <w:rPr>
          <w:lang w:eastAsia="en-GB"/>
        </w:rPr>
        <w:t xml:space="preserve"> hope that a rights-based approach to climate change </w:t>
      </w:r>
      <w:r w:rsidR="005D2B1B">
        <w:rPr>
          <w:lang w:eastAsia="en-GB"/>
        </w:rPr>
        <w:t xml:space="preserve">would </w:t>
      </w:r>
      <w:r w:rsidR="00E65D75" w:rsidRPr="00871255">
        <w:rPr>
          <w:lang w:eastAsia="en-GB"/>
        </w:rPr>
        <w:t xml:space="preserve">be included in the outcome </w:t>
      </w:r>
      <w:r w:rsidR="00DD76F0" w:rsidRPr="00871255">
        <w:rPr>
          <w:lang w:eastAsia="en-GB"/>
        </w:rPr>
        <w:t xml:space="preserve">of the </w:t>
      </w:r>
      <w:r w:rsidR="00DD76F0" w:rsidRPr="00871255">
        <w:t xml:space="preserve">2015 Paris Conference of the Parties, </w:t>
      </w:r>
      <w:r w:rsidR="00E65D75" w:rsidRPr="00871255">
        <w:rPr>
          <w:lang w:eastAsia="en-GB"/>
        </w:rPr>
        <w:t xml:space="preserve">but making this a reality </w:t>
      </w:r>
      <w:r w:rsidR="005D2B1B">
        <w:rPr>
          <w:lang w:eastAsia="en-GB"/>
        </w:rPr>
        <w:t xml:space="preserve">would </w:t>
      </w:r>
      <w:r w:rsidR="00E65D75" w:rsidRPr="00871255">
        <w:rPr>
          <w:lang w:eastAsia="en-GB"/>
        </w:rPr>
        <w:t>require profound societal change.</w:t>
      </w:r>
    </w:p>
    <w:p w:rsidR="00E65D75" w:rsidRPr="00871255" w:rsidRDefault="00030CDF" w:rsidP="00FA0AE7">
      <w:pPr>
        <w:pStyle w:val="SingleTxtG"/>
        <w:numPr>
          <w:ilvl w:val="0"/>
          <w:numId w:val="9"/>
        </w:numPr>
        <w:ind w:left="1134" w:firstLine="0"/>
      </w:pPr>
      <w:r>
        <w:rPr>
          <w:bCs/>
          <w:iCs/>
        </w:rPr>
        <w:t xml:space="preserve">The </w:t>
      </w:r>
      <w:r w:rsidRPr="00E63983">
        <w:rPr>
          <w:bCs/>
          <w:iCs/>
        </w:rPr>
        <w:t>Prime Minister of Tuvalu</w:t>
      </w:r>
      <w:r>
        <w:rPr>
          <w:bCs/>
          <w:iCs/>
        </w:rPr>
        <w:t>,</w:t>
      </w:r>
      <w:r w:rsidRPr="007F7A9E">
        <w:rPr>
          <w:bCs/>
          <w:iCs/>
        </w:rPr>
        <w:t xml:space="preserve"> </w:t>
      </w:r>
      <w:proofErr w:type="spellStart"/>
      <w:r w:rsidR="00E65D75" w:rsidRPr="00871255">
        <w:t>Enele</w:t>
      </w:r>
      <w:proofErr w:type="spellEnd"/>
      <w:r w:rsidR="00E65D75" w:rsidRPr="00871255">
        <w:t xml:space="preserve"> </w:t>
      </w:r>
      <w:proofErr w:type="spellStart"/>
      <w:r w:rsidR="00E65D75" w:rsidRPr="00871255">
        <w:t>Sopoaga</w:t>
      </w:r>
      <w:proofErr w:type="spellEnd"/>
      <w:r>
        <w:t>,</w:t>
      </w:r>
      <w:r w:rsidR="004B54A8" w:rsidRPr="00871255">
        <w:t xml:space="preserve"> </w:t>
      </w:r>
      <w:r w:rsidR="00940FA2" w:rsidRPr="00871255">
        <w:t xml:space="preserve">expressed </w:t>
      </w:r>
      <w:r w:rsidR="00E65D75" w:rsidRPr="00871255">
        <w:t xml:space="preserve">how critically important the theme of </w:t>
      </w:r>
      <w:r w:rsidR="005D2B1B" w:rsidRPr="00871255">
        <w:t>th</w:t>
      </w:r>
      <w:r w:rsidR="005D2B1B">
        <w:t>e</w:t>
      </w:r>
      <w:r w:rsidR="005D2B1B" w:rsidRPr="00871255">
        <w:t xml:space="preserve"> </w:t>
      </w:r>
      <w:r w:rsidR="00E65D75" w:rsidRPr="00871255">
        <w:t xml:space="preserve">panel discussion was to him and </w:t>
      </w:r>
      <w:r w:rsidR="005D2B1B">
        <w:t xml:space="preserve">to </w:t>
      </w:r>
      <w:r w:rsidR="00E65D75" w:rsidRPr="00871255">
        <w:t xml:space="preserve">his nation. He echoed the stories and sentiments of </w:t>
      </w:r>
      <w:r w:rsidR="006950B7">
        <w:t>Mr</w:t>
      </w:r>
      <w:r>
        <w:t>.</w:t>
      </w:r>
      <w:r w:rsidR="006950B7">
        <w:t> </w:t>
      </w:r>
      <w:r w:rsidR="00E65D75" w:rsidRPr="00871255">
        <w:t xml:space="preserve">Tong, noting the incredibly serious situation on the ground in Tuvalu. </w:t>
      </w:r>
      <w:r w:rsidR="005D2B1B">
        <w:t>He said that c</w:t>
      </w:r>
      <w:r w:rsidR="00E65D75" w:rsidRPr="00871255">
        <w:t>limate change ha</w:t>
      </w:r>
      <w:r w:rsidR="005D2B1B">
        <w:t>d</w:t>
      </w:r>
      <w:r w:rsidR="00E65D75" w:rsidRPr="00871255">
        <w:t xml:space="preserve"> significant impacts on food security</w:t>
      </w:r>
      <w:r w:rsidR="002E2B77">
        <w:t>-</w:t>
      </w:r>
      <w:r w:rsidR="00E65D75" w:rsidRPr="00871255">
        <w:t xml:space="preserve">related to saltwater intrusion, loss of croplands and coral bleaching, among others. </w:t>
      </w:r>
      <w:r w:rsidR="00940FA2" w:rsidRPr="00871255">
        <w:t>But</w:t>
      </w:r>
      <w:r w:rsidR="005D2B1B">
        <w:t>,</w:t>
      </w:r>
      <w:r w:rsidR="00940FA2" w:rsidRPr="00871255">
        <w:t xml:space="preserve"> more fundamentally,</w:t>
      </w:r>
      <w:r w:rsidR="00E65D75" w:rsidRPr="00871255">
        <w:t xml:space="preserve"> </w:t>
      </w:r>
      <w:r w:rsidR="00940FA2" w:rsidRPr="00871255">
        <w:t>it</w:t>
      </w:r>
      <w:r w:rsidR="00F96609">
        <w:t xml:space="preserve"> </w:t>
      </w:r>
      <w:r w:rsidR="005D2B1B">
        <w:t xml:space="preserve">was </w:t>
      </w:r>
      <w:r w:rsidR="00940FA2" w:rsidRPr="00871255">
        <w:t>an issue</w:t>
      </w:r>
      <w:r w:rsidR="00F96609">
        <w:t xml:space="preserve"> </w:t>
      </w:r>
      <w:r w:rsidR="00940FA2" w:rsidRPr="00871255">
        <w:t xml:space="preserve">of </w:t>
      </w:r>
      <w:r w:rsidR="00E65D75" w:rsidRPr="00871255">
        <w:t>basic survival and development.</w:t>
      </w:r>
      <w:r w:rsidR="00F96609">
        <w:t xml:space="preserve"> </w:t>
      </w:r>
      <w:r w:rsidR="00E65D75" w:rsidRPr="00871255">
        <w:t xml:space="preserve">Therefore, it </w:t>
      </w:r>
      <w:r w:rsidR="005D2B1B">
        <w:t xml:space="preserve">was </w:t>
      </w:r>
      <w:r w:rsidR="00E65D75" w:rsidRPr="00871255">
        <w:t xml:space="preserve">almost irrelevant to talk about food security when the entire nation and all its people </w:t>
      </w:r>
      <w:r w:rsidR="005D2B1B">
        <w:t xml:space="preserve">were </w:t>
      </w:r>
      <w:r w:rsidR="00E65D75" w:rsidRPr="00871255">
        <w:t>threatened.</w:t>
      </w:r>
    </w:p>
    <w:p w:rsidR="00E65D75" w:rsidRPr="00871255" w:rsidRDefault="00030CDF" w:rsidP="00FA0AE7">
      <w:pPr>
        <w:pStyle w:val="SingleTxtG"/>
        <w:numPr>
          <w:ilvl w:val="0"/>
          <w:numId w:val="9"/>
        </w:numPr>
        <w:ind w:left="1134" w:firstLine="0"/>
      </w:pPr>
      <w:r>
        <w:t>Mr.</w:t>
      </w:r>
      <w:r w:rsidRPr="00871255">
        <w:t xml:space="preserve"> </w:t>
      </w:r>
      <w:proofErr w:type="spellStart"/>
      <w:r w:rsidR="00E65D75" w:rsidRPr="00871255">
        <w:t>Sopoaga</w:t>
      </w:r>
      <w:proofErr w:type="spellEnd"/>
      <w:r w:rsidR="00E65D75" w:rsidRPr="00871255">
        <w:t xml:space="preserve"> called on the Human Rights Council to employ a human response to the impacts of climate change that </w:t>
      </w:r>
      <w:r w:rsidR="00635FB9" w:rsidRPr="00871255">
        <w:t>consider</w:t>
      </w:r>
      <w:r w:rsidR="005D2B1B">
        <w:t>ed</w:t>
      </w:r>
      <w:r w:rsidR="00635FB9" w:rsidRPr="00871255">
        <w:t xml:space="preserve"> </w:t>
      </w:r>
      <w:r w:rsidR="00E65D75" w:rsidRPr="00871255">
        <w:t xml:space="preserve">the need to preserve traditions and livelihoods, protect the economic rights of communities and ward </w:t>
      </w:r>
      <w:r w:rsidR="004F465E">
        <w:t xml:space="preserve">off </w:t>
      </w:r>
      <w:r w:rsidR="00E65D75" w:rsidRPr="00871255">
        <w:t>or mitigate the impacts of displacement. In th</w:t>
      </w:r>
      <w:r w:rsidR="00390A43">
        <w:t>at</w:t>
      </w:r>
      <w:r w:rsidR="00E65D75" w:rsidRPr="00871255">
        <w:t xml:space="preserve"> regard, sovereign continuity </w:t>
      </w:r>
      <w:r w:rsidR="004F465E">
        <w:t xml:space="preserve">was </w:t>
      </w:r>
      <w:r w:rsidR="00E65D75" w:rsidRPr="00871255">
        <w:t xml:space="preserve">necessary and </w:t>
      </w:r>
      <w:r w:rsidR="004F465E">
        <w:t xml:space="preserve">would </w:t>
      </w:r>
      <w:r w:rsidR="00E65D75" w:rsidRPr="00871255">
        <w:t xml:space="preserve">pose complex challenges for the international community as </w:t>
      </w:r>
      <w:r w:rsidR="004F465E">
        <w:t xml:space="preserve">rising </w:t>
      </w:r>
      <w:r w:rsidR="00E65D75" w:rsidRPr="00871255">
        <w:t>sea level</w:t>
      </w:r>
      <w:r w:rsidR="004F465E">
        <w:t>s</w:t>
      </w:r>
      <w:r w:rsidR="00E65D75" w:rsidRPr="00871255">
        <w:t xml:space="preserve"> threaten</w:t>
      </w:r>
      <w:r w:rsidR="004F465E">
        <w:t>ed</w:t>
      </w:r>
      <w:r w:rsidR="00E65D75" w:rsidRPr="00871255">
        <w:t xml:space="preserve"> the entire land area of low-lying island States</w:t>
      </w:r>
      <w:r w:rsidR="004F465E">
        <w:t>.</w:t>
      </w:r>
      <w:r w:rsidR="00E65D75" w:rsidRPr="00871255">
        <w:t xml:space="preserve"> It </w:t>
      </w:r>
      <w:r w:rsidR="004F465E">
        <w:t xml:space="preserve">was </w:t>
      </w:r>
      <w:r w:rsidR="00E65D75" w:rsidRPr="00871255">
        <w:t xml:space="preserve">important that the international community take up the work of </w:t>
      </w:r>
      <w:r w:rsidR="00EF50C0">
        <w:t xml:space="preserve">the </w:t>
      </w:r>
      <w:r w:rsidR="00E65D75" w:rsidRPr="00871255">
        <w:t xml:space="preserve">Council to address climate change in a broader sphere. Although the global response to climate change </w:t>
      </w:r>
      <w:r w:rsidR="00EF50C0">
        <w:t xml:space="preserve">would </w:t>
      </w:r>
      <w:r w:rsidR="00E65D75" w:rsidRPr="00871255">
        <w:t xml:space="preserve">continue to be negotiated under </w:t>
      </w:r>
      <w:r w:rsidR="000940A4" w:rsidRPr="00871255">
        <w:t xml:space="preserve">the </w:t>
      </w:r>
      <w:r w:rsidR="00390A43">
        <w:t xml:space="preserve">aegis of the secretariat of the </w:t>
      </w:r>
      <w:r w:rsidR="000940A4" w:rsidRPr="00FA0AE7">
        <w:t>United Nations Framework Convention on Climate Change</w:t>
      </w:r>
      <w:r w:rsidR="00E65D75" w:rsidRPr="00871255">
        <w:t>, the Council offer</w:t>
      </w:r>
      <w:r w:rsidR="00EF50C0">
        <w:t>ed</w:t>
      </w:r>
      <w:r w:rsidR="00E65D75" w:rsidRPr="00871255">
        <w:t xml:space="preserve"> a critical and complementary perspective, and the </w:t>
      </w:r>
      <w:r w:rsidR="00BE45E6" w:rsidRPr="00871255">
        <w:t>linkages be</w:t>
      </w:r>
      <w:r w:rsidR="00E65D75" w:rsidRPr="00871255">
        <w:t>tween climate change and human rights must be recognized and strengthened.</w:t>
      </w:r>
    </w:p>
    <w:p w:rsidR="00E65D75" w:rsidRPr="00871255" w:rsidRDefault="00E65D75" w:rsidP="00FA0AE7">
      <w:pPr>
        <w:pStyle w:val="SingleTxtG"/>
        <w:numPr>
          <w:ilvl w:val="0"/>
          <w:numId w:val="9"/>
        </w:numPr>
        <w:ind w:left="1134" w:firstLine="0"/>
      </w:pPr>
      <w:r w:rsidRPr="00871255">
        <w:lastRenderedPageBreak/>
        <w:t xml:space="preserve">Consequently, </w:t>
      </w:r>
      <w:r w:rsidR="006950B7">
        <w:t>Mr</w:t>
      </w:r>
      <w:r w:rsidR="00390A43">
        <w:t>.</w:t>
      </w:r>
      <w:r w:rsidR="006950B7">
        <w:t> </w:t>
      </w:r>
      <w:proofErr w:type="spellStart"/>
      <w:r w:rsidRPr="00871255">
        <w:t>Sopoaga</w:t>
      </w:r>
      <w:proofErr w:type="spellEnd"/>
      <w:r w:rsidRPr="00871255">
        <w:t xml:space="preserve"> suggested that the Council consider establishing a mechanism to link human rights and the impacts of climate change</w:t>
      </w:r>
      <w:r w:rsidR="00EF50C0">
        <w:t>,</w:t>
      </w:r>
      <w:r w:rsidRPr="00871255">
        <w:t xml:space="preserve"> and called for the Council </w:t>
      </w:r>
      <w:r w:rsidR="004C5016">
        <w:t xml:space="preserve">to hold </w:t>
      </w:r>
      <w:r w:rsidR="004C5016" w:rsidRPr="00951EC6">
        <w:t xml:space="preserve">a </w:t>
      </w:r>
      <w:r w:rsidR="004C5016">
        <w:t>s</w:t>
      </w:r>
      <w:r w:rsidR="004C5016" w:rsidRPr="00951EC6">
        <w:t xml:space="preserve">pecial </w:t>
      </w:r>
      <w:r w:rsidR="004C5016">
        <w:t>s</w:t>
      </w:r>
      <w:r w:rsidR="004C5016" w:rsidRPr="00951EC6">
        <w:t xml:space="preserve">ession </w:t>
      </w:r>
      <w:r w:rsidRPr="00871255">
        <w:t>to examine the impact of climate change on human rights and identify ways forward to address them.</w:t>
      </w:r>
      <w:r w:rsidR="00F96609">
        <w:t xml:space="preserve"> </w:t>
      </w:r>
      <w:r w:rsidR="00DD76F0" w:rsidRPr="00871255">
        <w:t>The 2015 Paris Conference of the Parties</w:t>
      </w:r>
      <w:r w:rsidR="00EF50C0">
        <w:t xml:space="preserve"> </w:t>
      </w:r>
      <w:r w:rsidR="00635FB9" w:rsidRPr="00871255">
        <w:t>need</w:t>
      </w:r>
      <w:r w:rsidR="00EF50C0">
        <w:t>ed</w:t>
      </w:r>
      <w:r w:rsidR="00635FB9" w:rsidRPr="00871255">
        <w:t xml:space="preserve"> an ambitious agenda</w:t>
      </w:r>
      <w:r w:rsidRPr="00871255">
        <w:t xml:space="preserve">. The plight of States like Tuvalu and Kiribati must receive more attention and become a cause of action for the international community. The United Nations </w:t>
      </w:r>
      <w:r w:rsidR="00EF50C0">
        <w:t xml:space="preserve">was </w:t>
      </w:r>
      <w:r w:rsidRPr="00871255">
        <w:t>not present on the ground in Tuvalu</w:t>
      </w:r>
      <w:r w:rsidR="00EF50C0">
        <w:t>,</w:t>
      </w:r>
      <w:r w:rsidRPr="00871255">
        <w:t xml:space="preserve"> where its support </w:t>
      </w:r>
      <w:r w:rsidR="004C5016">
        <w:t>was</w:t>
      </w:r>
      <w:r w:rsidR="004C5016" w:rsidRPr="00871255">
        <w:t xml:space="preserve"> </w:t>
      </w:r>
      <w:r w:rsidRPr="00871255">
        <w:t xml:space="preserve">desperately needed. Addressing the human rights impact of climate change </w:t>
      </w:r>
      <w:r w:rsidR="00EF50C0">
        <w:t xml:space="preserve">was </w:t>
      </w:r>
      <w:r w:rsidRPr="00871255">
        <w:t>an issue of justice, mandating immediate action.</w:t>
      </w:r>
    </w:p>
    <w:p w:rsidR="00E65D75" w:rsidRPr="00871255" w:rsidRDefault="00390A43" w:rsidP="00FA0AE7">
      <w:pPr>
        <w:pStyle w:val="SingleTxtG"/>
        <w:numPr>
          <w:ilvl w:val="0"/>
          <w:numId w:val="9"/>
        </w:numPr>
        <w:ind w:left="1134" w:firstLine="0"/>
      </w:pPr>
      <w:r>
        <w:t>T</w:t>
      </w:r>
      <w:r>
        <w:rPr>
          <w:bCs/>
          <w:iCs/>
        </w:rPr>
        <w:t xml:space="preserve">he </w:t>
      </w:r>
      <w:r w:rsidRPr="00E63983">
        <w:rPr>
          <w:bCs/>
          <w:iCs/>
        </w:rPr>
        <w:t xml:space="preserve">Administrator </w:t>
      </w:r>
      <w:r>
        <w:rPr>
          <w:bCs/>
          <w:iCs/>
        </w:rPr>
        <w:t xml:space="preserve">of the </w:t>
      </w:r>
      <w:r w:rsidRPr="00E63983">
        <w:rPr>
          <w:bCs/>
          <w:iCs/>
        </w:rPr>
        <w:t xml:space="preserve">National Food Authority </w:t>
      </w:r>
      <w:r>
        <w:rPr>
          <w:bCs/>
          <w:iCs/>
        </w:rPr>
        <w:t xml:space="preserve">of the </w:t>
      </w:r>
      <w:r w:rsidRPr="00E63983">
        <w:rPr>
          <w:bCs/>
          <w:iCs/>
        </w:rPr>
        <w:t>Philippines</w:t>
      </w:r>
      <w:r>
        <w:rPr>
          <w:bCs/>
          <w:iCs/>
        </w:rPr>
        <w:t>,</w:t>
      </w:r>
      <w:r w:rsidRPr="007F7A9E">
        <w:rPr>
          <w:bCs/>
          <w:iCs/>
        </w:rPr>
        <w:t xml:space="preserve"> </w:t>
      </w:r>
      <w:r w:rsidR="00E65D75" w:rsidRPr="00871255">
        <w:t xml:space="preserve">Renan </w:t>
      </w:r>
      <w:proofErr w:type="spellStart"/>
      <w:r w:rsidR="00E65D75" w:rsidRPr="00871255">
        <w:t>Dalisay</w:t>
      </w:r>
      <w:proofErr w:type="spellEnd"/>
      <w:r w:rsidR="00E65D75" w:rsidRPr="00871255">
        <w:t xml:space="preserve"> described the horrendous impact of super typhoon Haiyan on </w:t>
      </w:r>
      <w:r>
        <w:t>his country</w:t>
      </w:r>
      <w:r w:rsidR="00E65D75" w:rsidRPr="00871255">
        <w:t xml:space="preserve">. </w:t>
      </w:r>
      <w:r w:rsidR="0090094E">
        <w:t xml:space="preserve">In total, </w:t>
      </w:r>
      <w:r w:rsidR="00E65D75" w:rsidRPr="00871255">
        <w:t xml:space="preserve">7,500 people were killed and millions </w:t>
      </w:r>
      <w:r w:rsidR="00743D36" w:rsidRPr="00871255">
        <w:t xml:space="preserve">were affected </w:t>
      </w:r>
      <w:r w:rsidR="00E65D75" w:rsidRPr="00871255">
        <w:t xml:space="preserve">across 14 provinces. The damage </w:t>
      </w:r>
      <w:r w:rsidR="00743D36" w:rsidRPr="00871255">
        <w:t xml:space="preserve">caused </w:t>
      </w:r>
      <w:r w:rsidR="00E65D75" w:rsidRPr="00871255">
        <w:t>the loss of billions of dollars and massive production losses for food.</w:t>
      </w:r>
      <w:r w:rsidR="00F96609">
        <w:t xml:space="preserve"> </w:t>
      </w:r>
      <w:r w:rsidR="00E65D75" w:rsidRPr="00871255">
        <w:t xml:space="preserve">There </w:t>
      </w:r>
      <w:r w:rsidR="0090094E">
        <w:t xml:space="preserve">was </w:t>
      </w:r>
      <w:r w:rsidR="00E65D75" w:rsidRPr="00871255">
        <w:t>abundant evidence that climate change affect</w:t>
      </w:r>
      <w:r w:rsidR="0090094E">
        <w:t>ed</w:t>
      </w:r>
      <w:r w:rsidR="00E65D75" w:rsidRPr="00871255">
        <w:t xml:space="preserve"> the intensity and frequency of typhoons and other extreme weather events, which </w:t>
      </w:r>
      <w:r w:rsidR="0090094E">
        <w:t xml:space="preserve">were </w:t>
      </w:r>
      <w:r w:rsidR="00E65D75" w:rsidRPr="00871255">
        <w:t xml:space="preserve">increasingly regular in the Philippines. These </w:t>
      </w:r>
      <w:r w:rsidR="001509D5" w:rsidRPr="00871255">
        <w:t>destroy</w:t>
      </w:r>
      <w:r w:rsidR="0090094E">
        <w:t>ed</w:t>
      </w:r>
      <w:r w:rsidR="001509D5" w:rsidRPr="00871255">
        <w:t xml:space="preserve"> </w:t>
      </w:r>
      <w:r w:rsidR="00E65D75" w:rsidRPr="00871255">
        <w:t>crop</w:t>
      </w:r>
      <w:r w:rsidR="00743D36" w:rsidRPr="00871255">
        <w:t>s, augment</w:t>
      </w:r>
      <w:r w:rsidR="0090094E">
        <w:t>ed</w:t>
      </w:r>
      <w:r w:rsidR="00743D36" w:rsidRPr="00871255">
        <w:t xml:space="preserve"> </w:t>
      </w:r>
      <w:r w:rsidR="00E65D75" w:rsidRPr="00871255">
        <w:t xml:space="preserve">costs of staple foods and </w:t>
      </w:r>
      <w:r w:rsidR="00743D36" w:rsidRPr="00871255">
        <w:t>increase</w:t>
      </w:r>
      <w:r w:rsidR="0090094E">
        <w:t>d</w:t>
      </w:r>
      <w:r w:rsidR="00743D36" w:rsidRPr="00871255">
        <w:t xml:space="preserve"> </w:t>
      </w:r>
      <w:r w:rsidR="00E65D75" w:rsidRPr="00871255">
        <w:t>reliance upon emergency food relief. Climate change directly affect</w:t>
      </w:r>
      <w:r w:rsidR="0090094E">
        <w:t>ed</w:t>
      </w:r>
      <w:r w:rsidR="00E65D75" w:rsidRPr="00871255">
        <w:t xml:space="preserve"> the enjoyment of the right to adequate food and nutrition. It destroy</w:t>
      </w:r>
      <w:r w:rsidR="0090094E">
        <w:t>ed</w:t>
      </w:r>
      <w:r w:rsidR="00E65D75" w:rsidRPr="00871255">
        <w:t xml:space="preserve"> land. It </w:t>
      </w:r>
      <w:r w:rsidR="0090094E">
        <w:t xml:space="preserve">took </w:t>
      </w:r>
      <w:r w:rsidR="00E65D75" w:rsidRPr="00871255">
        <w:t xml:space="preserve">lives and </w:t>
      </w:r>
      <w:r w:rsidR="0090094E">
        <w:t xml:space="preserve">had a </w:t>
      </w:r>
      <w:r w:rsidR="00E65D75" w:rsidRPr="00871255">
        <w:t xml:space="preserve">disproportionate impact </w:t>
      </w:r>
      <w:r w:rsidR="0090094E">
        <w:t xml:space="preserve">on </w:t>
      </w:r>
      <w:r w:rsidR="00E65D75" w:rsidRPr="00871255">
        <w:t>the poorest and most vulnerable.</w:t>
      </w:r>
    </w:p>
    <w:p w:rsidR="00E65D75" w:rsidRPr="00871255" w:rsidRDefault="0090094E" w:rsidP="00FA0AE7">
      <w:pPr>
        <w:pStyle w:val="SingleTxtG"/>
        <w:numPr>
          <w:ilvl w:val="0"/>
          <w:numId w:val="9"/>
        </w:numPr>
        <w:ind w:left="1134" w:firstLine="0"/>
      </w:pPr>
      <w:r>
        <w:t>Mr</w:t>
      </w:r>
      <w:r w:rsidR="00390A43">
        <w:t>.</w:t>
      </w:r>
      <w:r>
        <w:t> </w:t>
      </w:r>
      <w:proofErr w:type="spellStart"/>
      <w:r w:rsidRPr="00951EC6">
        <w:t>Dalisay</w:t>
      </w:r>
      <w:proofErr w:type="spellEnd"/>
      <w:r w:rsidRPr="00951EC6">
        <w:t xml:space="preserve"> </w:t>
      </w:r>
      <w:r>
        <w:t>said that t</w:t>
      </w:r>
      <w:r w:rsidR="00E65D75" w:rsidRPr="00871255">
        <w:t xml:space="preserve">he Government </w:t>
      </w:r>
      <w:r>
        <w:t xml:space="preserve">of the </w:t>
      </w:r>
      <w:r w:rsidRPr="00951EC6">
        <w:t xml:space="preserve">Philippines </w:t>
      </w:r>
      <w:r w:rsidR="00743D36" w:rsidRPr="00871255">
        <w:t>ha</w:t>
      </w:r>
      <w:r>
        <w:t>d</w:t>
      </w:r>
      <w:r w:rsidR="00743D36" w:rsidRPr="00871255">
        <w:t xml:space="preserve"> taken steps </w:t>
      </w:r>
      <w:r w:rsidR="00E65D75" w:rsidRPr="00871255">
        <w:t>to address the growing threat of climate change. Policymakers ha</w:t>
      </w:r>
      <w:r>
        <w:t>d</w:t>
      </w:r>
      <w:r w:rsidR="00E65D75" w:rsidRPr="00871255">
        <w:t xml:space="preserve"> enacted laws and put in place a comprehensive set of policies, program</w:t>
      </w:r>
      <w:r>
        <w:t>me</w:t>
      </w:r>
      <w:r w:rsidR="00E65D75" w:rsidRPr="00871255">
        <w:t>s and institutions to help identify strategies and actions towards mitigation and adaptation. These include</w:t>
      </w:r>
      <w:r>
        <w:t>d</w:t>
      </w:r>
      <w:r w:rsidR="00E65D75" w:rsidRPr="00871255">
        <w:t xml:space="preserve"> the 2009 Climate Change Act, the National Climate Change Action Plan and the Adaptation and Mitigation Initiative in Agriculture. Aligning climate policies with human rights ha</w:t>
      </w:r>
      <w:r>
        <w:t>d</w:t>
      </w:r>
      <w:r w:rsidR="00E65D75" w:rsidRPr="00871255">
        <w:t xml:space="preserve"> been central to these efforts and reflect</w:t>
      </w:r>
      <w:r>
        <w:t>ed</w:t>
      </w:r>
      <w:r w:rsidR="00E65D75" w:rsidRPr="00871255">
        <w:t xml:space="preserve"> both international and national commitments.</w:t>
      </w:r>
      <w:r w:rsidR="00F96609">
        <w:t xml:space="preserve"> </w:t>
      </w:r>
      <w:r w:rsidR="00E65D75" w:rsidRPr="00871255">
        <w:t xml:space="preserve">Agricultural development </w:t>
      </w:r>
      <w:r>
        <w:t xml:space="preserve">was </w:t>
      </w:r>
      <w:r w:rsidR="00E65D75" w:rsidRPr="00871255">
        <w:t>of supreme importance and efforts m</w:t>
      </w:r>
      <w:r w:rsidR="00E65D75" w:rsidRPr="00D54190">
        <w:t xml:space="preserve">ust </w:t>
      </w:r>
      <w:r w:rsidR="004C5016">
        <w:t xml:space="preserve">be made </w:t>
      </w:r>
      <w:r w:rsidR="00E65D75" w:rsidRPr="00D54190">
        <w:t xml:space="preserve">continuously </w:t>
      </w:r>
      <w:r w:rsidR="00E65D75" w:rsidRPr="00871255">
        <w:t xml:space="preserve">to protect livelihoods, provide access to food for children, ensure gender equality and respect indigenous perspectives. </w:t>
      </w:r>
    </w:p>
    <w:p w:rsidR="00E65D75" w:rsidRPr="00871255" w:rsidRDefault="006950B7" w:rsidP="00FA0AE7">
      <w:pPr>
        <w:pStyle w:val="SingleTxtG"/>
        <w:numPr>
          <w:ilvl w:val="0"/>
          <w:numId w:val="9"/>
        </w:numPr>
        <w:ind w:left="1134" w:firstLine="0"/>
      </w:pPr>
      <w:r>
        <w:t>Mr</w:t>
      </w:r>
      <w:r w:rsidR="00F71F10">
        <w:t>.</w:t>
      </w:r>
      <w:r>
        <w:t> </w:t>
      </w:r>
      <w:proofErr w:type="spellStart"/>
      <w:r w:rsidR="00E65D75" w:rsidRPr="00871255">
        <w:t>Dalisay</w:t>
      </w:r>
      <w:proofErr w:type="spellEnd"/>
      <w:r w:rsidR="00E65D75" w:rsidRPr="00871255">
        <w:t xml:space="preserve"> stated that all </w:t>
      </w:r>
      <w:r w:rsidR="00D54190">
        <w:t xml:space="preserve">were </w:t>
      </w:r>
      <w:r w:rsidR="00E65D75" w:rsidRPr="00871255">
        <w:t xml:space="preserve">victims of climate change and all must work together to stop it. He called for </w:t>
      </w:r>
      <w:r w:rsidR="00D54190">
        <w:t xml:space="preserve">a </w:t>
      </w:r>
      <w:r w:rsidR="00E65D75" w:rsidRPr="00871255">
        <w:t xml:space="preserve">serious commitment to address the global threat of climate change and to implement </w:t>
      </w:r>
      <w:r w:rsidR="00D54190">
        <w:t xml:space="preserve">the </w:t>
      </w:r>
      <w:r w:rsidR="00E65D75" w:rsidRPr="00871255">
        <w:t xml:space="preserve">obligations </w:t>
      </w:r>
      <w:r w:rsidR="00D54190">
        <w:t xml:space="preserve">of </w:t>
      </w:r>
      <w:r w:rsidR="00D54190" w:rsidRPr="00951EC6">
        <w:t xml:space="preserve">States </w:t>
      </w:r>
      <w:r w:rsidR="00E65D75" w:rsidRPr="00871255">
        <w:t xml:space="preserve">on </w:t>
      </w:r>
      <w:r w:rsidR="00D54190">
        <w:t xml:space="preserve">the basis of </w:t>
      </w:r>
      <w:r w:rsidR="00E65D75" w:rsidRPr="00871255">
        <w:t>historical responsibilities. Recalling the Philippines’ experience of solidarity with the international community in the aftermath of typhoon Yolanda, he asserted</w:t>
      </w:r>
      <w:r w:rsidR="00F96609">
        <w:t xml:space="preserve"> </w:t>
      </w:r>
      <w:r w:rsidR="00E65D75" w:rsidRPr="00871255">
        <w:t xml:space="preserve">that States and people must come together again to agree </w:t>
      </w:r>
      <w:r w:rsidR="00D54190">
        <w:t xml:space="preserve">on </w:t>
      </w:r>
      <w:r w:rsidR="00E65D75" w:rsidRPr="00871255">
        <w:t>a lasting solution to save our children and our children’s children from the devastation</w:t>
      </w:r>
      <w:r w:rsidR="00F96609">
        <w:t xml:space="preserve"> </w:t>
      </w:r>
      <w:r w:rsidR="00E65D75" w:rsidRPr="00871255">
        <w:t>wrought by the terrible consequences of climate change. He called on all</w:t>
      </w:r>
      <w:r w:rsidR="00F96609">
        <w:t xml:space="preserve"> </w:t>
      </w:r>
      <w:r w:rsidR="00E65D75" w:rsidRPr="00871255">
        <w:t>to honour the victims of climate change by taking immediate action to protect future generations.</w:t>
      </w:r>
    </w:p>
    <w:p w:rsidR="00E65D75" w:rsidRPr="00871255" w:rsidRDefault="00F71F10" w:rsidP="00FA0AE7">
      <w:pPr>
        <w:pStyle w:val="SingleTxtG"/>
        <w:numPr>
          <w:ilvl w:val="0"/>
          <w:numId w:val="9"/>
        </w:numPr>
        <w:ind w:left="1134" w:firstLine="0"/>
      </w:pPr>
      <w:r>
        <w:rPr>
          <w:bCs/>
          <w:iCs/>
        </w:rPr>
        <w:t xml:space="preserve">The </w:t>
      </w:r>
      <w:r w:rsidRPr="00E63983">
        <w:rPr>
          <w:bCs/>
          <w:iCs/>
        </w:rPr>
        <w:t xml:space="preserve">Director </w:t>
      </w:r>
      <w:r>
        <w:rPr>
          <w:bCs/>
          <w:iCs/>
        </w:rPr>
        <w:t xml:space="preserve">of the FAO </w:t>
      </w:r>
      <w:r w:rsidRPr="00E63983">
        <w:rPr>
          <w:bCs/>
          <w:iCs/>
        </w:rPr>
        <w:t xml:space="preserve">Geneva </w:t>
      </w:r>
      <w:r>
        <w:rPr>
          <w:bCs/>
          <w:iCs/>
        </w:rPr>
        <w:t xml:space="preserve">Liaison </w:t>
      </w:r>
      <w:r w:rsidRPr="00E63983">
        <w:rPr>
          <w:bCs/>
          <w:iCs/>
        </w:rPr>
        <w:t>Office</w:t>
      </w:r>
      <w:r>
        <w:rPr>
          <w:bCs/>
          <w:iCs/>
        </w:rPr>
        <w:t xml:space="preserve">, </w:t>
      </w:r>
      <w:proofErr w:type="spellStart"/>
      <w:r>
        <w:rPr>
          <w:bCs/>
          <w:iCs/>
        </w:rPr>
        <w:t>Xiangjun</w:t>
      </w:r>
      <w:proofErr w:type="spellEnd"/>
      <w:r w:rsidR="006950B7">
        <w:rPr>
          <w:bCs/>
          <w:iCs/>
        </w:rPr>
        <w:t> </w:t>
      </w:r>
      <w:r w:rsidR="00E65D75" w:rsidRPr="00871255">
        <w:rPr>
          <w:bCs/>
          <w:iCs/>
        </w:rPr>
        <w:t>Yao</w:t>
      </w:r>
      <w:r>
        <w:rPr>
          <w:bCs/>
          <w:iCs/>
        </w:rPr>
        <w:t>,</w:t>
      </w:r>
      <w:r w:rsidR="004A489B">
        <w:rPr>
          <w:rFonts w:hint="eastAsia"/>
          <w:bCs/>
          <w:iCs/>
          <w:lang w:eastAsia="zh-CN"/>
        </w:rPr>
        <w:t xml:space="preserve"> </w:t>
      </w:r>
      <w:r w:rsidR="00E65D75" w:rsidRPr="00871255">
        <w:rPr>
          <w:bCs/>
          <w:iCs/>
        </w:rPr>
        <w:t xml:space="preserve">stated that </w:t>
      </w:r>
      <w:r w:rsidR="00440093">
        <w:t xml:space="preserve">realizing </w:t>
      </w:r>
      <w:r w:rsidR="00E65D75" w:rsidRPr="00871255">
        <w:t xml:space="preserve">the right to adequate food is directly and indirectly affected by climate change. </w:t>
      </w:r>
      <w:r w:rsidR="00440093">
        <w:t xml:space="preserve">She said that more than </w:t>
      </w:r>
      <w:r w:rsidR="00E65D75" w:rsidRPr="00871255">
        <w:t xml:space="preserve">800 million people </w:t>
      </w:r>
      <w:r w:rsidR="00440093">
        <w:t>c</w:t>
      </w:r>
      <w:r w:rsidR="00440093" w:rsidRPr="00951EC6">
        <w:t>urrently</w:t>
      </w:r>
      <w:r w:rsidR="00440093">
        <w:t xml:space="preserve"> </w:t>
      </w:r>
      <w:r w:rsidR="00E65D75" w:rsidRPr="00871255">
        <w:t>suffer</w:t>
      </w:r>
      <w:r w:rsidR="00440093">
        <w:t>ed</w:t>
      </w:r>
      <w:r w:rsidR="00E65D75" w:rsidRPr="00871255">
        <w:t xml:space="preserve"> from hunger and 2</w:t>
      </w:r>
      <w:r w:rsidR="00867901" w:rsidRPr="00871255">
        <w:t> </w:t>
      </w:r>
      <w:r w:rsidR="00E65D75" w:rsidRPr="00871255">
        <w:t xml:space="preserve">billion </w:t>
      </w:r>
      <w:r w:rsidR="00440093">
        <w:t xml:space="preserve">were </w:t>
      </w:r>
      <w:r w:rsidR="00E65D75" w:rsidRPr="00871255">
        <w:t xml:space="preserve">affected by some form of malnutrition. Substantial production increases </w:t>
      </w:r>
      <w:r w:rsidR="00440093">
        <w:t xml:space="preserve">would </w:t>
      </w:r>
      <w:r w:rsidR="00E65D75" w:rsidRPr="00871255">
        <w:t>be required to feed growing world populations. Climate change threaten</w:t>
      </w:r>
      <w:r w:rsidR="00440093">
        <w:t>ed</w:t>
      </w:r>
      <w:r w:rsidR="00E65D75" w:rsidRPr="00871255">
        <w:t xml:space="preserve"> food production and physical access to food. It endanger</w:t>
      </w:r>
      <w:r w:rsidR="00440093">
        <w:t>ed</w:t>
      </w:r>
      <w:r w:rsidR="00E65D75" w:rsidRPr="00871255">
        <w:t xml:space="preserve"> livelihoods. In a world already afflicted by famine and substantial food price volatility, some States </w:t>
      </w:r>
      <w:r w:rsidR="00440093" w:rsidRPr="00871255">
        <w:t>ha</w:t>
      </w:r>
      <w:r w:rsidR="00440093">
        <w:t>d</w:t>
      </w:r>
      <w:r w:rsidR="00440093" w:rsidRPr="00871255">
        <w:t xml:space="preserve"> </w:t>
      </w:r>
      <w:r w:rsidR="00E65D75" w:rsidRPr="00871255">
        <w:t xml:space="preserve">made progress in the fight against hunger that </w:t>
      </w:r>
      <w:r w:rsidR="00440093">
        <w:t xml:space="preserve">could </w:t>
      </w:r>
      <w:r w:rsidR="00E65D75" w:rsidRPr="00871255">
        <w:t xml:space="preserve">inform future efforts. </w:t>
      </w:r>
      <w:r w:rsidR="00F266B9" w:rsidRPr="00871255">
        <w:t xml:space="preserve">The </w:t>
      </w:r>
      <w:r w:rsidR="00E65D75" w:rsidRPr="00871255">
        <w:t xml:space="preserve">analysis </w:t>
      </w:r>
      <w:r w:rsidR="00F266B9" w:rsidRPr="00871255">
        <w:t xml:space="preserve">by </w:t>
      </w:r>
      <w:r w:rsidR="00F266B9" w:rsidRPr="00FA0AE7">
        <w:rPr>
          <w:bCs/>
          <w:iCs/>
        </w:rPr>
        <w:t xml:space="preserve">FAO </w:t>
      </w:r>
      <w:r w:rsidR="00E65D75" w:rsidRPr="00871255">
        <w:t>of national</w:t>
      </w:r>
      <w:r w:rsidR="00F96609">
        <w:t xml:space="preserve"> </w:t>
      </w:r>
      <w:r w:rsidR="00E65D75" w:rsidRPr="00871255">
        <w:t>efforts to achieve the hunger target in the Millennium Development Goals revealed</w:t>
      </w:r>
      <w:r w:rsidR="00F96609">
        <w:t xml:space="preserve"> </w:t>
      </w:r>
      <w:r w:rsidR="00440093">
        <w:t xml:space="preserve">four </w:t>
      </w:r>
      <w:r w:rsidR="00E65D75" w:rsidRPr="00871255">
        <w:t>key areas of intervention: nutrition and education; social protection; equitable access to resources and assets; and awareness-raising. Effective strategies include</w:t>
      </w:r>
      <w:r w:rsidR="00440093">
        <w:t>d</w:t>
      </w:r>
      <w:r w:rsidR="00E65D75" w:rsidRPr="00871255">
        <w:t xml:space="preserve"> short-term provision of essential assistance coupled with protection and development of productive assets and infrastructure </w:t>
      </w:r>
      <w:r w:rsidR="00E65D75" w:rsidRPr="00871255">
        <w:lastRenderedPageBreak/>
        <w:t>that support livelihoods, and the establishment of cross-</w:t>
      </w:r>
      <w:proofErr w:type="spellStart"/>
      <w:r w:rsidR="00E65D75" w:rsidRPr="00871255">
        <w:t>sectoral</w:t>
      </w:r>
      <w:proofErr w:type="spellEnd"/>
      <w:r w:rsidR="00E65D75" w:rsidRPr="00871255">
        <w:t xml:space="preserve"> links to ensure decent employment and social welfare</w:t>
      </w:r>
      <w:r w:rsidR="004F465E">
        <w:t xml:space="preserve">. </w:t>
      </w:r>
    </w:p>
    <w:p w:rsidR="00E65D75" w:rsidRPr="00871255" w:rsidRDefault="006950B7" w:rsidP="00FA0AE7">
      <w:pPr>
        <w:pStyle w:val="SingleTxtG"/>
        <w:numPr>
          <w:ilvl w:val="0"/>
          <w:numId w:val="9"/>
        </w:numPr>
        <w:ind w:left="1134" w:firstLine="0"/>
      </w:pPr>
      <w:r>
        <w:t>Ms</w:t>
      </w:r>
      <w:r w:rsidR="00F71F10">
        <w:t>.</w:t>
      </w:r>
      <w:r>
        <w:t> </w:t>
      </w:r>
      <w:r w:rsidR="00E65D75" w:rsidRPr="00871255">
        <w:t xml:space="preserve">Yao recommended future measures that </w:t>
      </w:r>
      <w:r w:rsidR="00440093">
        <w:t xml:space="preserve">were </w:t>
      </w:r>
      <w:r w:rsidR="00E65D75" w:rsidRPr="00871255">
        <w:t>adapted to the situation and conditions of those most affected by climate change and developed with the involvement of all stakeholders. Mechanisms that enable</w:t>
      </w:r>
      <w:r w:rsidR="00440093">
        <w:t>d</w:t>
      </w:r>
      <w:r w:rsidR="00E65D75" w:rsidRPr="00871255">
        <w:t xml:space="preserve"> communities to share knowledge and good practices and to participate in decision</w:t>
      </w:r>
      <w:r w:rsidR="00440093">
        <w:t>-</w:t>
      </w:r>
      <w:r w:rsidR="00E65D75" w:rsidRPr="00871255">
        <w:t xml:space="preserve">making, monitoring and accountability processes should be strengthened. </w:t>
      </w:r>
      <w:r w:rsidR="00440093">
        <w:t xml:space="preserve">Participants at the </w:t>
      </w:r>
      <w:r w:rsidR="00E65D75" w:rsidRPr="00871255">
        <w:t>recent International Forum on Agriculture and Climate Change discussed climate</w:t>
      </w:r>
      <w:r w:rsidR="00440093">
        <w:t>-</w:t>
      </w:r>
      <w:r w:rsidR="00E65D75" w:rsidRPr="00871255">
        <w:t>smart agriculture that adapt</w:t>
      </w:r>
      <w:r w:rsidR="00440093">
        <w:t>ed</w:t>
      </w:r>
      <w:r w:rsidR="00E65D75" w:rsidRPr="00871255">
        <w:t xml:space="preserve"> to environmental pressure and </w:t>
      </w:r>
      <w:r w:rsidR="00440093" w:rsidRPr="00871255">
        <w:t>ha</w:t>
      </w:r>
      <w:r w:rsidR="00440093">
        <w:t>d</w:t>
      </w:r>
      <w:r w:rsidR="00440093" w:rsidRPr="00871255">
        <w:t xml:space="preserve"> </w:t>
      </w:r>
      <w:r w:rsidR="00E65D75" w:rsidRPr="00871255">
        <w:t xml:space="preserve">fewer adverse environmental impacts. A multi-stakeholder </w:t>
      </w:r>
      <w:r w:rsidR="00440093">
        <w:t>g</w:t>
      </w:r>
      <w:r w:rsidR="00E65D75" w:rsidRPr="00871255">
        <w:t xml:space="preserve">lobal </w:t>
      </w:r>
      <w:r w:rsidR="00440093">
        <w:t>a</w:t>
      </w:r>
      <w:r w:rsidR="00E65D75" w:rsidRPr="00871255">
        <w:t xml:space="preserve">lliance on </w:t>
      </w:r>
      <w:r w:rsidR="00440093">
        <w:t>c</w:t>
      </w:r>
      <w:r w:rsidR="00E65D75" w:rsidRPr="00871255">
        <w:t>limate-</w:t>
      </w:r>
      <w:r w:rsidR="00440093">
        <w:t>s</w:t>
      </w:r>
      <w:r w:rsidR="00E65D75" w:rsidRPr="00871255">
        <w:t xml:space="preserve">mart </w:t>
      </w:r>
      <w:r w:rsidR="00440093">
        <w:t>a</w:t>
      </w:r>
      <w:r w:rsidR="00E65D75" w:rsidRPr="00871255">
        <w:t>griculture ha</w:t>
      </w:r>
      <w:r w:rsidR="00440093">
        <w:t>d</w:t>
      </w:r>
      <w:r w:rsidR="00E65D75" w:rsidRPr="00871255">
        <w:t xml:space="preserve"> been established to promote sustainable and equitable increases in agricultural productivity and incomes, build resilience of food systems and farming livelihoods and achieve reductions or removals of greenhouse gas emissions by agriculture. </w:t>
      </w:r>
    </w:p>
    <w:p w:rsidR="00E65D75" w:rsidRPr="00871255" w:rsidRDefault="004C5016" w:rsidP="00FA0AE7">
      <w:pPr>
        <w:pStyle w:val="SingleTxtG"/>
        <w:numPr>
          <w:ilvl w:val="0"/>
          <w:numId w:val="9"/>
        </w:numPr>
        <w:ind w:left="1134" w:firstLine="0"/>
      </w:pPr>
      <w:r>
        <w:t>She said that, a</w:t>
      </w:r>
      <w:r w:rsidR="00E65D75" w:rsidRPr="00871255">
        <w:t>s it becomes increasingly clear that climate change ha</w:t>
      </w:r>
      <w:r>
        <w:t>d</w:t>
      </w:r>
      <w:r w:rsidR="00E65D75" w:rsidRPr="00871255">
        <w:t xml:space="preserve"> adverse impacts on the enjoyment of the right to food, the international community must take action</w:t>
      </w:r>
      <w:r w:rsidR="00440093">
        <w:t>,</w:t>
      </w:r>
      <w:r w:rsidR="00E65D75" w:rsidRPr="00871255">
        <w:t xml:space="preserve"> including by implementing </w:t>
      </w:r>
      <w:r w:rsidR="00E65D75" w:rsidRPr="00871255">
        <w:rPr>
          <w:bCs/>
        </w:rPr>
        <w:t xml:space="preserve">the </w:t>
      </w:r>
      <w:r w:rsidR="00440093">
        <w:rPr>
          <w:bCs/>
        </w:rPr>
        <w:t xml:space="preserve">FAO </w:t>
      </w:r>
      <w:r w:rsidR="00E65D75" w:rsidRPr="00871255">
        <w:rPr>
          <w:bCs/>
        </w:rPr>
        <w:t xml:space="preserve">Right to Food Guidelines, Voluntary Guidelines on the </w:t>
      </w:r>
      <w:r w:rsidR="00440093">
        <w:rPr>
          <w:bCs/>
        </w:rPr>
        <w:t>Responsible G</w:t>
      </w:r>
      <w:r w:rsidR="00E65D75" w:rsidRPr="00871255">
        <w:rPr>
          <w:bCs/>
        </w:rPr>
        <w:t xml:space="preserve">overnance of </w:t>
      </w:r>
      <w:r w:rsidR="00440093">
        <w:rPr>
          <w:bCs/>
        </w:rPr>
        <w:t>T</w:t>
      </w:r>
      <w:r w:rsidR="00E65D75" w:rsidRPr="00871255">
        <w:rPr>
          <w:bCs/>
        </w:rPr>
        <w:t xml:space="preserve">enure and Principles for Responsible Investment in Agriculture and Food Systems. These tools offer critical human rights-based guidance to help realize the right to food and take climate action. </w:t>
      </w:r>
      <w:r w:rsidR="006950B7">
        <w:rPr>
          <w:bCs/>
        </w:rPr>
        <w:t>Ms</w:t>
      </w:r>
      <w:r w:rsidR="00F71F10">
        <w:rPr>
          <w:bCs/>
        </w:rPr>
        <w:t>.</w:t>
      </w:r>
      <w:r w:rsidR="006950B7">
        <w:rPr>
          <w:bCs/>
        </w:rPr>
        <w:t> </w:t>
      </w:r>
      <w:r w:rsidR="00E65D75" w:rsidRPr="00871255">
        <w:rPr>
          <w:bCs/>
        </w:rPr>
        <w:t xml:space="preserve">Yao proposed a </w:t>
      </w:r>
      <w:r w:rsidR="00E65D75" w:rsidRPr="00871255">
        <w:t>strong commitment in the post</w:t>
      </w:r>
      <w:r w:rsidR="00A20FA5" w:rsidRPr="00871255">
        <w:t>­</w:t>
      </w:r>
      <w:r w:rsidR="00E65D75" w:rsidRPr="00871255">
        <w:t xml:space="preserve">2015 development agenda to ensure </w:t>
      </w:r>
      <w:r w:rsidR="00440093">
        <w:t xml:space="preserve">the </w:t>
      </w:r>
      <w:r w:rsidR="00E65D75" w:rsidRPr="00871255">
        <w:t>empowerment of key actors, especially women and vulnerable groups</w:t>
      </w:r>
      <w:r w:rsidR="00440093">
        <w:t>,</w:t>
      </w:r>
      <w:r w:rsidR="00E65D75" w:rsidRPr="00871255">
        <w:t xml:space="preserve"> </w:t>
      </w:r>
      <w:r w:rsidR="00440093">
        <w:t xml:space="preserve">who </w:t>
      </w:r>
      <w:r w:rsidR="00E65D75" w:rsidRPr="00871255">
        <w:t>play</w:t>
      </w:r>
      <w:r w:rsidR="00440093">
        <w:t>ed</w:t>
      </w:r>
      <w:r w:rsidR="00E65D75" w:rsidRPr="00871255">
        <w:t xml:space="preserve"> a crucial role in realizing the right to adequate food.</w:t>
      </w:r>
    </w:p>
    <w:p w:rsidR="00E65D75" w:rsidRPr="00871255" w:rsidRDefault="00F71F10" w:rsidP="00FA0AE7">
      <w:pPr>
        <w:pStyle w:val="SingleTxtG"/>
        <w:numPr>
          <w:ilvl w:val="0"/>
          <w:numId w:val="9"/>
        </w:numPr>
        <w:ind w:left="1134" w:firstLine="0"/>
        <w:rPr>
          <w:kern w:val="1"/>
          <w:lang w:eastAsia="en-GB"/>
        </w:rPr>
      </w:pPr>
      <w:r>
        <w:rPr>
          <w:bCs/>
          <w:iCs/>
        </w:rPr>
        <w:t xml:space="preserve">The </w:t>
      </w:r>
      <w:r w:rsidRPr="00E63983">
        <w:rPr>
          <w:bCs/>
          <w:iCs/>
        </w:rPr>
        <w:t xml:space="preserve">General Secretary </w:t>
      </w:r>
      <w:r>
        <w:rPr>
          <w:bCs/>
          <w:iCs/>
        </w:rPr>
        <w:t xml:space="preserve">of the </w:t>
      </w:r>
      <w:r w:rsidRPr="00E63983">
        <w:rPr>
          <w:bCs/>
          <w:iCs/>
        </w:rPr>
        <w:t>World Council of Churches</w:t>
      </w:r>
      <w:r>
        <w:rPr>
          <w:bCs/>
          <w:iCs/>
        </w:rPr>
        <w:t>,</w:t>
      </w:r>
      <w:r w:rsidRPr="007F7A9E">
        <w:rPr>
          <w:bCs/>
          <w:iCs/>
        </w:rPr>
        <w:t xml:space="preserve"> </w:t>
      </w:r>
      <w:r w:rsidR="00E65D75" w:rsidRPr="00871255">
        <w:rPr>
          <w:bCs/>
          <w:iCs/>
        </w:rPr>
        <w:t xml:space="preserve">Olav </w:t>
      </w:r>
      <w:proofErr w:type="spellStart"/>
      <w:r w:rsidR="00E65D75" w:rsidRPr="00871255">
        <w:rPr>
          <w:bCs/>
          <w:iCs/>
        </w:rPr>
        <w:t>Fykse</w:t>
      </w:r>
      <w:proofErr w:type="spellEnd"/>
      <w:r w:rsidR="00E65D75" w:rsidRPr="00871255">
        <w:rPr>
          <w:bCs/>
          <w:iCs/>
        </w:rPr>
        <w:t xml:space="preserve"> </w:t>
      </w:r>
      <w:proofErr w:type="spellStart"/>
      <w:r w:rsidR="00E65D75" w:rsidRPr="00871255">
        <w:rPr>
          <w:bCs/>
          <w:iCs/>
        </w:rPr>
        <w:t>Tveit</w:t>
      </w:r>
      <w:proofErr w:type="spellEnd"/>
      <w:r>
        <w:rPr>
          <w:bCs/>
          <w:iCs/>
        </w:rPr>
        <w:t>,</w:t>
      </w:r>
      <w:r w:rsidR="00E65D75" w:rsidRPr="00871255">
        <w:rPr>
          <w:bCs/>
          <w:iCs/>
        </w:rPr>
        <w:t xml:space="preserve"> asserted that climate change </w:t>
      </w:r>
      <w:r w:rsidR="00440093">
        <w:rPr>
          <w:bCs/>
          <w:iCs/>
        </w:rPr>
        <w:t xml:space="preserve">was </w:t>
      </w:r>
      <w:r w:rsidR="00E65D75" w:rsidRPr="00871255">
        <w:rPr>
          <w:bCs/>
          <w:iCs/>
        </w:rPr>
        <w:t xml:space="preserve">a matter of life or death. It </w:t>
      </w:r>
      <w:r w:rsidR="00440093">
        <w:rPr>
          <w:bCs/>
          <w:iCs/>
        </w:rPr>
        <w:t xml:space="preserve">brought </w:t>
      </w:r>
      <w:r w:rsidR="00E65D75" w:rsidRPr="00871255">
        <w:rPr>
          <w:bCs/>
          <w:iCs/>
        </w:rPr>
        <w:t>home messages from religious traditions worldwide that the world is one creation, that all persons share responsibility for its stewardship and that the</w:t>
      </w:r>
      <w:r w:rsidR="00E65D75" w:rsidRPr="00871255">
        <w:rPr>
          <w:kern w:val="1"/>
          <w:lang w:eastAsia="en-GB"/>
        </w:rPr>
        <w:t xml:space="preserve"> actions of the few can impact the basic conditions of life for all. </w:t>
      </w:r>
      <w:r w:rsidR="00440093">
        <w:rPr>
          <w:kern w:val="1"/>
          <w:lang w:eastAsia="en-GB"/>
        </w:rPr>
        <w:t>He said that c</w:t>
      </w:r>
      <w:r w:rsidR="00E65D75" w:rsidRPr="00871255">
        <w:rPr>
          <w:kern w:val="1"/>
          <w:lang w:eastAsia="en-GB"/>
        </w:rPr>
        <w:t xml:space="preserve">limate change </w:t>
      </w:r>
      <w:r w:rsidR="00440093">
        <w:rPr>
          <w:kern w:val="1"/>
          <w:lang w:eastAsia="en-GB"/>
        </w:rPr>
        <w:t xml:space="preserve">was </w:t>
      </w:r>
      <w:r w:rsidR="00E65D75" w:rsidRPr="00871255">
        <w:rPr>
          <w:kern w:val="1"/>
          <w:lang w:eastAsia="en-GB"/>
        </w:rPr>
        <w:t xml:space="preserve">about universal human rights. The problems highlighted by the panellists </w:t>
      </w:r>
      <w:r w:rsidR="00440093">
        <w:rPr>
          <w:kern w:val="1"/>
          <w:lang w:eastAsia="en-GB"/>
        </w:rPr>
        <w:t xml:space="preserve">were </w:t>
      </w:r>
      <w:r w:rsidR="00E65D75" w:rsidRPr="00871255">
        <w:rPr>
          <w:kern w:val="1"/>
          <w:lang w:eastAsia="en-GB"/>
        </w:rPr>
        <w:t xml:space="preserve">real and climate change </w:t>
      </w:r>
      <w:r w:rsidR="00440093">
        <w:rPr>
          <w:kern w:val="1"/>
          <w:lang w:eastAsia="en-GB"/>
        </w:rPr>
        <w:t xml:space="preserve">was </w:t>
      </w:r>
      <w:r w:rsidR="00E65D75" w:rsidRPr="00871255">
        <w:rPr>
          <w:kern w:val="1"/>
          <w:lang w:eastAsia="en-GB"/>
        </w:rPr>
        <w:t xml:space="preserve">already affecting the enjoyment of all human rights, including the right to food. Many communities </w:t>
      </w:r>
      <w:r w:rsidR="00440093">
        <w:rPr>
          <w:kern w:val="1"/>
          <w:lang w:eastAsia="en-GB"/>
        </w:rPr>
        <w:t xml:space="preserve">were </w:t>
      </w:r>
      <w:r w:rsidR="00E65D75" w:rsidRPr="00871255">
        <w:rPr>
          <w:kern w:val="1"/>
          <w:lang w:eastAsia="en-GB"/>
        </w:rPr>
        <w:t xml:space="preserve">suffering from </w:t>
      </w:r>
      <w:r w:rsidR="00440093">
        <w:rPr>
          <w:kern w:val="1"/>
          <w:lang w:eastAsia="en-GB"/>
        </w:rPr>
        <w:t xml:space="preserve">rising </w:t>
      </w:r>
      <w:r w:rsidR="00E65D75" w:rsidRPr="00871255">
        <w:rPr>
          <w:kern w:val="1"/>
          <w:lang w:eastAsia="en-GB"/>
        </w:rPr>
        <w:t>sea level</w:t>
      </w:r>
      <w:r w:rsidR="00440093">
        <w:rPr>
          <w:kern w:val="1"/>
          <w:lang w:eastAsia="en-GB"/>
        </w:rPr>
        <w:t>s</w:t>
      </w:r>
      <w:r w:rsidR="00E65D75" w:rsidRPr="00871255">
        <w:rPr>
          <w:kern w:val="1"/>
          <w:lang w:eastAsia="en-GB"/>
        </w:rPr>
        <w:t>, salinization of fresh water sources, increased frequency and intensity of tropical storms, changing rainfall patterns, droughts and floods and changing temperatures</w:t>
      </w:r>
      <w:r w:rsidR="004C5016">
        <w:rPr>
          <w:kern w:val="1"/>
          <w:lang w:eastAsia="en-GB"/>
        </w:rPr>
        <w:t>,</w:t>
      </w:r>
      <w:r w:rsidR="00E65D75" w:rsidRPr="00871255">
        <w:rPr>
          <w:kern w:val="1"/>
          <w:lang w:eastAsia="en-GB"/>
        </w:rPr>
        <w:t xml:space="preserve"> </w:t>
      </w:r>
      <w:r w:rsidR="004C5016">
        <w:rPr>
          <w:kern w:val="1"/>
          <w:lang w:eastAsia="en-GB"/>
        </w:rPr>
        <w:t xml:space="preserve">which </w:t>
      </w:r>
      <w:r w:rsidR="00440093">
        <w:rPr>
          <w:kern w:val="1"/>
          <w:lang w:eastAsia="en-GB"/>
        </w:rPr>
        <w:t xml:space="preserve">had a </w:t>
      </w:r>
      <w:r w:rsidR="00E65D75" w:rsidRPr="00871255">
        <w:rPr>
          <w:kern w:val="1"/>
          <w:lang w:eastAsia="en-GB"/>
        </w:rPr>
        <w:t xml:space="preserve">direct impact </w:t>
      </w:r>
      <w:r w:rsidR="00440093">
        <w:rPr>
          <w:kern w:val="1"/>
          <w:lang w:eastAsia="en-GB"/>
        </w:rPr>
        <w:t xml:space="preserve">on </w:t>
      </w:r>
      <w:r w:rsidR="00E65D75" w:rsidRPr="00871255">
        <w:rPr>
          <w:kern w:val="1"/>
          <w:lang w:eastAsia="en-GB"/>
        </w:rPr>
        <w:t xml:space="preserve">food security. </w:t>
      </w:r>
    </w:p>
    <w:p w:rsidR="00E65D75" w:rsidRPr="00871255" w:rsidRDefault="00440093" w:rsidP="00FA0AE7">
      <w:pPr>
        <w:pStyle w:val="SingleTxtG"/>
        <w:numPr>
          <w:ilvl w:val="0"/>
          <w:numId w:val="9"/>
        </w:numPr>
        <w:ind w:left="1134" w:firstLine="0"/>
        <w:rPr>
          <w:kern w:val="1"/>
          <w:lang w:eastAsia="en-GB"/>
        </w:rPr>
      </w:pPr>
      <w:r>
        <w:rPr>
          <w:kern w:val="1"/>
          <w:lang w:eastAsia="en-GB"/>
        </w:rPr>
        <w:t>He said that,</w:t>
      </w:r>
      <w:r w:rsidR="00E65D75" w:rsidRPr="00871255">
        <w:rPr>
          <w:kern w:val="1"/>
          <w:lang w:eastAsia="en-GB"/>
        </w:rPr>
        <w:t xml:space="preserve"> </w:t>
      </w:r>
      <w:r>
        <w:rPr>
          <w:kern w:val="1"/>
          <w:lang w:eastAsia="en-GB"/>
        </w:rPr>
        <w:t xml:space="preserve">in its </w:t>
      </w:r>
      <w:r w:rsidR="00E65D75" w:rsidRPr="00871255">
        <w:rPr>
          <w:kern w:val="1"/>
          <w:lang w:eastAsia="en-GB"/>
        </w:rPr>
        <w:t>resolutions</w:t>
      </w:r>
      <w:r>
        <w:rPr>
          <w:kern w:val="1"/>
          <w:lang w:eastAsia="en-GB"/>
        </w:rPr>
        <w:t>,</w:t>
      </w:r>
      <w:r w:rsidR="00E65D75" w:rsidRPr="00871255">
        <w:rPr>
          <w:kern w:val="1"/>
          <w:lang w:eastAsia="en-GB"/>
        </w:rPr>
        <w:t xml:space="preserve"> </w:t>
      </w:r>
      <w:r>
        <w:rPr>
          <w:kern w:val="1"/>
          <w:lang w:eastAsia="en-GB"/>
        </w:rPr>
        <w:t xml:space="preserve">the </w:t>
      </w:r>
      <w:r w:rsidRPr="00951EC6">
        <w:rPr>
          <w:kern w:val="1"/>
          <w:lang w:eastAsia="en-GB"/>
        </w:rPr>
        <w:t xml:space="preserve">Human Rights Council </w:t>
      </w:r>
      <w:r w:rsidR="00E65D75" w:rsidRPr="00871255">
        <w:rPr>
          <w:kern w:val="1"/>
          <w:lang w:eastAsia="en-GB"/>
        </w:rPr>
        <w:t>ha</w:t>
      </w:r>
      <w:r>
        <w:rPr>
          <w:kern w:val="1"/>
          <w:lang w:eastAsia="en-GB"/>
        </w:rPr>
        <w:t>d</w:t>
      </w:r>
      <w:r w:rsidR="00E65D75" w:rsidRPr="00871255">
        <w:rPr>
          <w:kern w:val="1"/>
          <w:lang w:eastAsia="en-GB"/>
        </w:rPr>
        <w:t xml:space="preserve"> </w:t>
      </w:r>
      <w:r w:rsidR="004C5016">
        <w:rPr>
          <w:kern w:val="1"/>
          <w:lang w:eastAsia="en-GB"/>
        </w:rPr>
        <w:t>f</w:t>
      </w:r>
      <w:r w:rsidR="004C5016" w:rsidRPr="00951EC6">
        <w:rPr>
          <w:kern w:val="1"/>
          <w:lang w:eastAsia="en-GB"/>
        </w:rPr>
        <w:t>or years</w:t>
      </w:r>
      <w:r w:rsidR="004C5016">
        <w:rPr>
          <w:kern w:val="1"/>
          <w:lang w:eastAsia="en-GB"/>
        </w:rPr>
        <w:t xml:space="preserve"> </w:t>
      </w:r>
      <w:r w:rsidR="00E65D75" w:rsidRPr="00871255">
        <w:rPr>
          <w:kern w:val="1"/>
          <w:lang w:eastAsia="en-GB"/>
        </w:rPr>
        <w:t>highlighted the human rights impacts of climate change and special procedures mandate-holders ha</w:t>
      </w:r>
      <w:r>
        <w:rPr>
          <w:kern w:val="1"/>
          <w:lang w:eastAsia="en-GB"/>
        </w:rPr>
        <w:t>d</w:t>
      </w:r>
      <w:r w:rsidR="00E65D75" w:rsidRPr="00871255">
        <w:rPr>
          <w:kern w:val="1"/>
          <w:lang w:eastAsia="en-GB"/>
        </w:rPr>
        <w:t xml:space="preserve"> reported on climate change in relation to several human rights.</w:t>
      </w:r>
      <w:r w:rsidR="00F96609">
        <w:rPr>
          <w:kern w:val="1"/>
          <w:lang w:eastAsia="en-GB"/>
        </w:rPr>
        <w:t xml:space="preserve"> </w:t>
      </w:r>
      <w:r w:rsidR="00E65D75" w:rsidRPr="00871255">
        <w:rPr>
          <w:kern w:val="1"/>
          <w:lang w:eastAsia="en-GB"/>
        </w:rPr>
        <w:t xml:space="preserve">The 2010 Social Forum </w:t>
      </w:r>
      <w:r w:rsidR="00E92973" w:rsidRPr="00871255">
        <w:rPr>
          <w:kern w:val="1"/>
          <w:lang w:eastAsia="en-GB"/>
        </w:rPr>
        <w:t>recommended</w:t>
      </w:r>
      <w:r w:rsidR="00E65D75" w:rsidRPr="00871255">
        <w:rPr>
          <w:kern w:val="1"/>
          <w:lang w:eastAsia="en-GB"/>
        </w:rPr>
        <w:t xml:space="preserve"> the establishment of a </w:t>
      </w:r>
      <w:r>
        <w:rPr>
          <w:kern w:val="1"/>
          <w:lang w:eastAsia="en-GB"/>
        </w:rPr>
        <w:t>s</w:t>
      </w:r>
      <w:r w:rsidR="00E65D75" w:rsidRPr="00871255">
        <w:rPr>
          <w:kern w:val="1"/>
          <w:lang w:eastAsia="en-GB"/>
        </w:rPr>
        <w:t xml:space="preserve">pecial </w:t>
      </w:r>
      <w:r>
        <w:rPr>
          <w:kern w:val="1"/>
          <w:lang w:eastAsia="en-GB"/>
        </w:rPr>
        <w:t>r</w:t>
      </w:r>
      <w:r w:rsidR="00E65D75" w:rsidRPr="00871255">
        <w:rPr>
          <w:kern w:val="1"/>
          <w:lang w:eastAsia="en-GB"/>
        </w:rPr>
        <w:t xml:space="preserve">apporteur on </w:t>
      </w:r>
      <w:r>
        <w:rPr>
          <w:kern w:val="1"/>
          <w:lang w:eastAsia="en-GB"/>
        </w:rPr>
        <w:t>c</w:t>
      </w:r>
      <w:r w:rsidR="00E65D75" w:rsidRPr="00871255">
        <w:rPr>
          <w:kern w:val="1"/>
          <w:lang w:eastAsia="en-GB"/>
        </w:rPr>
        <w:t xml:space="preserve">limate </w:t>
      </w:r>
      <w:r>
        <w:rPr>
          <w:kern w:val="1"/>
          <w:lang w:eastAsia="en-GB"/>
        </w:rPr>
        <w:t>c</w:t>
      </w:r>
      <w:r w:rsidR="00E65D75" w:rsidRPr="00871255">
        <w:rPr>
          <w:kern w:val="1"/>
          <w:lang w:eastAsia="en-GB"/>
        </w:rPr>
        <w:t xml:space="preserve">hange and </w:t>
      </w:r>
      <w:r>
        <w:rPr>
          <w:kern w:val="1"/>
          <w:lang w:eastAsia="en-GB"/>
        </w:rPr>
        <w:t>h</w:t>
      </w:r>
      <w:r w:rsidR="00E65D75" w:rsidRPr="00871255">
        <w:rPr>
          <w:kern w:val="1"/>
          <w:lang w:eastAsia="en-GB"/>
        </w:rPr>
        <w:t xml:space="preserve">uman </w:t>
      </w:r>
      <w:r>
        <w:rPr>
          <w:kern w:val="1"/>
          <w:lang w:eastAsia="en-GB"/>
        </w:rPr>
        <w:t>r</w:t>
      </w:r>
      <w:r w:rsidR="00E65D75" w:rsidRPr="00871255">
        <w:rPr>
          <w:kern w:val="1"/>
          <w:lang w:eastAsia="en-GB"/>
        </w:rPr>
        <w:t>ights who would work to enhance the enjoyment of human rights by those most vulnerable to climate</w:t>
      </w:r>
      <w:r>
        <w:rPr>
          <w:kern w:val="1"/>
          <w:lang w:eastAsia="en-GB"/>
        </w:rPr>
        <w:t>-</w:t>
      </w:r>
      <w:r w:rsidR="00E65D75" w:rsidRPr="00871255">
        <w:rPr>
          <w:kern w:val="1"/>
          <w:lang w:eastAsia="en-GB"/>
        </w:rPr>
        <w:t xml:space="preserve">related hazards. </w:t>
      </w:r>
      <w:r w:rsidR="006950B7">
        <w:rPr>
          <w:kern w:val="1"/>
          <w:lang w:eastAsia="en-GB"/>
        </w:rPr>
        <w:t>Mr</w:t>
      </w:r>
      <w:r w:rsidR="00F71F10">
        <w:rPr>
          <w:kern w:val="1"/>
          <w:lang w:eastAsia="en-GB"/>
        </w:rPr>
        <w:t>.</w:t>
      </w:r>
      <w:r w:rsidR="006950B7">
        <w:rPr>
          <w:kern w:val="1"/>
          <w:lang w:eastAsia="en-GB"/>
        </w:rPr>
        <w:t> </w:t>
      </w:r>
      <w:proofErr w:type="spellStart"/>
      <w:r w:rsidR="00E65D75" w:rsidRPr="00871255">
        <w:rPr>
          <w:kern w:val="1"/>
          <w:lang w:eastAsia="en-GB"/>
        </w:rPr>
        <w:t>Tveit</w:t>
      </w:r>
      <w:proofErr w:type="spellEnd"/>
      <w:r w:rsidR="00E65D75" w:rsidRPr="00871255">
        <w:rPr>
          <w:kern w:val="1"/>
          <w:lang w:eastAsia="en-GB"/>
        </w:rPr>
        <w:t xml:space="preserve"> reiterated that call, emphasizing that the disproportionate impact of climate change on those most vulnerable and least responsible </w:t>
      </w:r>
      <w:r w:rsidR="002E2B77">
        <w:rPr>
          <w:kern w:val="1"/>
          <w:lang w:eastAsia="en-GB"/>
        </w:rPr>
        <w:t xml:space="preserve">was </w:t>
      </w:r>
      <w:r w:rsidR="00E65D75" w:rsidRPr="00871255">
        <w:rPr>
          <w:kern w:val="1"/>
          <w:lang w:eastAsia="en-GB"/>
        </w:rPr>
        <w:t xml:space="preserve">an issue of fundamental injustice. </w:t>
      </w:r>
    </w:p>
    <w:p w:rsidR="00E65D75" w:rsidRPr="00871255" w:rsidRDefault="00E65D75" w:rsidP="00FA0AE7">
      <w:pPr>
        <w:pStyle w:val="SingleTxtG"/>
        <w:numPr>
          <w:ilvl w:val="0"/>
          <w:numId w:val="9"/>
        </w:numPr>
        <w:ind w:left="1134" w:firstLine="0"/>
        <w:rPr>
          <w:kern w:val="1"/>
          <w:lang w:eastAsia="en-GB"/>
        </w:rPr>
      </w:pPr>
      <w:r w:rsidRPr="00871255">
        <w:rPr>
          <w:kern w:val="1"/>
          <w:lang w:eastAsia="en-GB"/>
        </w:rPr>
        <w:t>Since the scientific consensus on human</w:t>
      </w:r>
      <w:r w:rsidR="002E2B77">
        <w:rPr>
          <w:kern w:val="1"/>
          <w:lang w:eastAsia="en-GB"/>
        </w:rPr>
        <w:t>-</w:t>
      </w:r>
      <w:r w:rsidRPr="00871255">
        <w:rPr>
          <w:kern w:val="1"/>
          <w:lang w:eastAsia="en-GB"/>
        </w:rPr>
        <w:t xml:space="preserve">induced climate change </w:t>
      </w:r>
      <w:r w:rsidR="004B4B4B">
        <w:rPr>
          <w:kern w:val="1"/>
          <w:lang w:eastAsia="en-GB"/>
        </w:rPr>
        <w:t xml:space="preserve">was </w:t>
      </w:r>
      <w:r w:rsidRPr="00871255">
        <w:rPr>
          <w:kern w:val="1"/>
          <w:lang w:eastAsia="en-GB"/>
        </w:rPr>
        <w:t>clear, the world need</w:t>
      </w:r>
      <w:r w:rsidR="004B4B4B">
        <w:rPr>
          <w:kern w:val="1"/>
          <w:lang w:eastAsia="en-GB"/>
        </w:rPr>
        <w:t>ed</w:t>
      </w:r>
      <w:r w:rsidRPr="00871255">
        <w:rPr>
          <w:kern w:val="1"/>
          <w:lang w:eastAsia="en-GB"/>
        </w:rPr>
        <w:t xml:space="preserve"> urgent and collective action on behalf of all humanity, including in preparation for </w:t>
      </w:r>
      <w:r w:rsidR="00DD76F0" w:rsidRPr="00871255">
        <w:rPr>
          <w:kern w:val="1"/>
          <w:lang w:eastAsia="en-GB"/>
        </w:rPr>
        <w:t xml:space="preserve">the </w:t>
      </w:r>
      <w:r w:rsidR="00DD76F0" w:rsidRPr="00871255">
        <w:t>2015 Paris Conference of the Parties</w:t>
      </w:r>
      <w:r w:rsidRPr="00871255">
        <w:rPr>
          <w:kern w:val="1"/>
          <w:lang w:eastAsia="en-GB"/>
        </w:rPr>
        <w:t>. The World Council of Churches ha</w:t>
      </w:r>
      <w:r w:rsidR="004B4B4B">
        <w:rPr>
          <w:kern w:val="1"/>
          <w:lang w:eastAsia="en-GB"/>
        </w:rPr>
        <w:t>d</w:t>
      </w:r>
      <w:r w:rsidRPr="00871255">
        <w:rPr>
          <w:kern w:val="1"/>
          <w:lang w:eastAsia="en-GB"/>
        </w:rPr>
        <w:t xml:space="preserve"> specifically addressed climate change since the late 1980s, linking it to issues of peace, economic justice and the environment. Climate change ha</w:t>
      </w:r>
      <w:r w:rsidR="004B4B4B">
        <w:rPr>
          <w:kern w:val="1"/>
          <w:lang w:eastAsia="en-GB"/>
        </w:rPr>
        <w:t>d</w:t>
      </w:r>
      <w:r w:rsidRPr="00871255">
        <w:rPr>
          <w:kern w:val="1"/>
          <w:lang w:eastAsia="en-GB"/>
        </w:rPr>
        <w:t xml:space="preserve"> environmental, political, ethical and spiritual dimensions. Therefore, efforts to prevent, mitigate and adapt to climate change and its impacts should be the focus of a broad-based approach rooted in human solidarity. Those who live</w:t>
      </w:r>
      <w:r w:rsidR="004B4B4B">
        <w:rPr>
          <w:kern w:val="1"/>
          <w:lang w:eastAsia="en-GB"/>
        </w:rPr>
        <w:t>d</w:t>
      </w:r>
      <w:r w:rsidRPr="00871255">
        <w:rPr>
          <w:kern w:val="1"/>
          <w:lang w:eastAsia="en-GB"/>
        </w:rPr>
        <w:t xml:space="preserve"> in rich countries </w:t>
      </w:r>
      <w:r w:rsidR="004B4B4B">
        <w:rPr>
          <w:kern w:val="1"/>
          <w:lang w:eastAsia="en-GB"/>
        </w:rPr>
        <w:t xml:space="preserve">would </w:t>
      </w:r>
      <w:r w:rsidRPr="00871255">
        <w:rPr>
          <w:kern w:val="1"/>
          <w:lang w:eastAsia="en-GB"/>
        </w:rPr>
        <w:t xml:space="preserve">need to change their lifestyle patterns. Those in vulnerable countries should have the means to build resilience and adapt. Change must occur at the individual, community, national and international levels. States, the Human Rights Council, civil society and faith-based organizations should cooperate to ensure </w:t>
      </w:r>
      <w:r w:rsidRPr="00871255">
        <w:rPr>
          <w:kern w:val="1"/>
          <w:lang w:eastAsia="en-GB"/>
        </w:rPr>
        <w:lastRenderedPageBreak/>
        <w:t>justice for those who ha</w:t>
      </w:r>
      <w:r w:rsidR="004C5016">
        <w:rPr>
          <w:kern w:val="1"/>
          <w:lang w:eastAsia="en-GB"/>
        </w:rPr>
        <w:t>d</w:t>
      </w:r>
      <w:r w:rsidRPr="00871255">
        <w:rPr>
          <w:kern w:val="1"/>
          <w:lang w:eastAsia="en-GB"/>
        </w:rPr>
        <w:t xml:space="preserve"> contributed the least to climate change. All should show through their actions that they </w:t>
      </w:r>
      <w:r w:rsidR="004C5016" w:rsidRPr="00871255">
        <w:rPr>
          <w:kern w:val="1"/>
          <w:lang w:eastAsia="en-GB"/>
        </w:rPr>
        <w:t>underst</w:t>
      </w:r>
      <w:r w:rsidR="004C5016">
        <w:rPr>
          <w:kern w:val="1"/>
          <w:lang w:eastAsia="en-GB"/>
        </w:rPr>
        <w:t>oo</w:t>
      </w:r>
      <w:r w:rsidR="004C5016" w:rsidRPr="00871255">
        <w:rPr>
          <w:kern w:val="1"/>
          <w:lang w:eastAsia="en-GB"/>
        </w:rPr>
        <w:t xml:space="preserve">d </w:t>
      </w:r>
      <w:r w:rsidRPr="00871255">
        <w:rPr>
          <w:kern w:val="1"/>
          <w:lang w:eastAsia="en-GB"/>
        </w:rPr>
        <w:t xml:space="preserve">their mutual interdependence and </w:t>
      </w:r>
      <w:r w:rsidR="004C5016">
        <w:rPr>
          <w:kern w:val="1"/>
          <w:lang w:eastAsia="en-GB"/>
        </w:rPr>
        <w:t xml:space="preserve">were </w:t>
      </w:r>
      <w:r w:rsidRPr="00871255">
        <w:rPr>
          <w:kern w:val="1"/>
          <w:lang w:eastAsia="en-GB"/>
        </w:rPr>
        <w:t>prepared to defend the rights of the most vulnerable.</w:t>
      </w:r>
      <w:r w:rsidR="00F96609">
        <w:rPr>
          <w:kern w:val="1"/>
          <w:lang w:eastAsia="en-GB"/>
        </w:rPr>
        <w:t xml:space="preserve"> </w:t>
      </w:r>
      <w:r w:rsidR="006950B7">
        <w:rPr>
          <w:kern w:val="1"/>
          <w:lang w:eastAsia="en-GB"/>
        </w:rPr>
        <w:t>Mr</w:t>
      </w:r>
      <w:r w:rsidR="00F71F10">
        <w:rPr>
          <w:kern w:val="1"/>
          <w:lang w:eastAsia="en-GB"/>
        </w:rPr>
        <w:t>.</w:t>
      </w:r>
      <w:r w:rsidR="006950B7">
        <w:rPr>
          <w:kern w:val="1"/>
          <w:lang w:eastAsia="en-GB"/>
        </w:rPr>
        <w:t> </w:t>
      </w:r>
      <w:proofErr w:type="spellStart"/>
      <w:r w:rsidRPr="00871255">
        <w:rPr>
          <w:kern w:val="1"/>
          <w:lang w:eastAsia="en-GB"/>
        </w:rPr>
        <w:t>Tveit</w:t>
      </w:r>
      <w:proofErr w:type="spellEnd"/>
      <w:r w:rsidRPr="00871255">
        <w:rPr>
          <w:kern w:val="1"/>
          <w:lang w:eastAsia="en-GB"/>
        </w:rPr>
        <w:t xml:space="preserve"> advocated </w:t>
      </w:r>
      <w:r w:rsidR="004B4B4B">
        <w:rPr>
          <w:kern w:val="1"/>
          <w:lang w:eastAsia="en-GB"/>
        </w:rPr>
        <w:t xml:space="preserve">for </w:t>
      </w:r>
      <w:r w:rsidRPr="00871255">
        <w:rPr>
          <w:kern w:val="1"/>
          <w:lang w:eastAsia="en-GB"/>
        </w:rPr>
        <w:t xml:space="preserve">action as an expression of hope for the future, for next generations, for </w:t>
      </w:r>
      <w:r w:rsidR="004B4B4B">
        <w:rPr>
          <w:kern w:val="1"/>
          <w:lang w:eastAsia="en-GB"/>
        </w:rPr>
        <w:t>E</w:t>
      </w:r>
      <w:r w:rsidRPr="00871255">
        <w:rPr>
          <w:kern w:val="1"/>
          <w:lang w:eastAsia="en-GB"/>
        </w:rPr>
        <w:t>arth and for humanity.</w:t>
      </w:r>
    </w:p>
    <w:p w:rsidR="00F53EF2" w:rsidRPr="00871255" w:rsidRDefault="00F71F10" w:rsidP="00FA0AE7">
      <w:pPr>
        <w:pStyle w:val="SingleTxtG"/>
        <w:numPr>
          <w:ilvl w:val="0"/>
          <w:numId w:val="9"/>
        </w:numPr>
        <w:ind w:left="1134" w:firstLine="0"/>
      </w:pPr>
      <w:r>
        <w:t>T</w:t>
      </w:r>
      <w:r>
        <w:rPr>
          <w:bCs/>
          <w:iCs/>
        </w:rPr>
        <w:t xml:space="preserve">he </w:t>
      </w:r>
      <w:r w:rsidRPr="00871255">
        <w:rPr>
          <w:bCs/>
          <w:iCs/>
        </w:rPr>
        <w:t xml:space="preserve">General Coordinator </w:t>
      </w:r>
      <w:r>
        <w:rPr>
          <w:bCs/>
          <w:iCs/>
        </w:rPr>
        <w:t xml:space="preserve">of </w:t>
      </w:r>
      <w:r w:rsidRPr="00871255">
        <w:rPr>
          <w:bCs/>
          <w:iCs/>
        </w:rPr>
        <w:t xml:space="preserve">La Via </w:t>
      </w:r>
      <w:proofErr w:type="spellStart"/>
      <w:r w:rsidRPr="00871255">
        <w:rPr>
          <w:bCs/>
          <w:iCs/>
        </w:rPr>
        <w:t>Campesina</w:t>
      </w:r>
      <w:proofErr w:type="spellEnd"/>
      <w:r>
        <w:rPr>
          <w:bCs/>
          <w:iCs/>
        </w:rPr>
        <w:t>,</w:t>
      </w:r>
      <w:r w:rsidRPr="00871255" w:rsidDel="00220CCF">
        <w:t xml:space="preserve"> </w:t>
      </w:r>
      <w:r w:rsidR="00F53EF2" w:rsidRPr="00871255">
        <w:t xml:space="preserve">Elizabeth </w:t>
      </w:r>
      <w:proofErr w:type="spellStart"/>
      <w:r w:rsidR="00F53EF2" w:rsidRPr="00871255">
        <w:t>Mpofu</w:t>
      </w:r>
      <w:proofErr w:type="spellEnd"/>
      <w:r w:rsidR="00F53EF2" w:rsidRPr="00871255">
        <w:t xml:space="preserve">, drew attention to the need to give voice to the voiceless in the discussion of climate change. She </w:t>
      </w:r>
      <w:r w:rsidR="004B4B4B">
        <w:t xml:space="preserve">said that </w:t>
      </w:r>
      <w:r w:rsidR="004C5016">
        <w:t xml:space="preserve">she </w:t>
      </w:r>
      <w:r w:rsidR="00F53EF2" w:rsidRPr="00871255">
        <w:t>represent</w:t>
      </w:r>
      <w:r w:rsidR="004B4B4B">
        <w:t>ed</w:t>
      </w:r>
      <w:r w:rsidR="00F53EF2" w:rsidRPr="00871255">
        <w:t xml:space="preserve"> over </w:t>
      </w:r>
      <w:r w:rsidR="004B4B4B">
        <w:t>200 </w:t>
      </w:r>
      <w:r w:rsidR="00F53EF2" w:rsidRPr="00871255">
        <w:t>million marginali</w:t>
      </w:r>
      <w:r w:rsidR="00F41A65">
        <w:t>z</w:t>
      </w:r>
      <w:r w:rsidR="00F53EF2" w:rsidRPr="00871255">
        <w:t>ed people</w:t>
      </w:r>
      <w:r w:rsidR="004B4B4B">
        <w:t>,</w:t>
      </w:r>
      <w:r w:rsidR="00F53EF2" w:rsidRPr="00871255">
        <w:t xml:space="preserve"> including peasants and fishermen. </w:t>
      </w:r>
      <w:r w:rsidR="000E04C8" w:rsidRPr="00871255">
        <w:t>She demanded that th</w:t>
      </w:r>
      <w:r w:rsidR="004B4B4B">
        <w:t>o</w:t>
      </w:r>
      <w:r w:rsidR="000E04C8" w:rsidRPr="00871255">
        <w:t xml:space="preserve">se voices be heard and that </w:t>
      </w:r>
      <w:r w:rsidR="00F53EF2" w:rsidRPr="00871255">
        <w:t xml:space="preserve">the international community take the impacts of climate change more seriously, noting that her </w:t>
      </w:r>
      <w:r w:rsidR="000E3D7D">
        <w:t>speech</w:t>
      </w:r>
      <w:r w:rsidR="000E3D7D" w:rsidRPr="00871255">
        <w:t xml:space="preserve"> </w:t>
      </w:r>
      <w:r w:rsidR="00F53EF2" w:rsidRPr="00871255">
        <w:t xml:space="preserve">on behalf of the voiceless and the vulnerable represented by La Via </w:t>
      </w:r>
      <w:proofErr w:type="spellStart"/>
      <w:r w:rsidR="00F53EF2" w:rsidRPr="00871255">
        <w:t>Campesina</w:t>
      </w:r>
      <w:proofErr w:type="spellEnd"/>
      <w:r w:rsidR="00F53EF2" w:rsidRPr="00871255">
        <w:t xml:space="preserve"> merited more than a mere five</w:t>
      </w:r>
      <w:r w:rsidR="004B4B4B">
        <w:t>-</w:t>
      </w:r>
      <w:r w:rsidR="00F53EF2" w:rsidRPr="00871255">
        <w:t>minute presentation.</w:t>
      </w:r>
    </w:p>
    <w:p w:rsidR="00F53EF2" w:rsidRPr="00871255" w:rsidRDefault="00F53EF2" w:rsidP="00FA0AE7">
      <w:pPr>
        <w:pStyle w:val="SingleTxtG"/>
        <w:numPr>
          <w:ilvl w:val="0"/>
          <w:numId w:val="9"/>
        </w:numPr>
        <w:ind w:left="1134" w:firstLine="0"/>
      </w:pPr>
      <w:r w:rsidRPr="00871255">
        <w:t>As a practicing woman farmer from Zimbabwe, she ha</w:t>
      </w:r>
      <w:r w:rsidR="004B4B4B">
        <w:t>d</w:t>
      </w:r>
      <w:r w:rsidRPr="00871255">
        <w:t xml:space="preserve"> witnessed first-hand the impacts of climate change on human rights, particularly the rights to life, food, health, housing, education, self-determination, development and water and sanitation. She ha</w:t>
      </w:r>
      <w:r w:rsidR="004B4B4B">
        <w:t>d</w:t>
      </w:r>
      <w:r w:rsidRPr="00871255">
        <w:t xml:space="preserve"> seen the abdication of State responsibilities to protect human rights in favour of corporate interests. </w:t>
      </w:r>
      <w:r w:rsidR="002A48C9">
        <w:t>She said that c</w:t>
      </w:r>
      <w:r w:rsidRPr="00871255">
        <w:t>ompanies ha</w:t>
      </w:r>
      <w:r w:rsidR="002A48C9">
        <w:t>d</w:t>
      </w:r>
      <w:r w:rsidRPr="00871255">
        <w:t xml:space="preserve"> engaged in unsustainable and indefensible practices</w:t>
      </w:r>
      <w:r w:rsidR="002A48C9">
        <w:t>,</w:t>
      </w:r>
      <w:r w:rsidRPr="00871255">
        <w:t xml:space="preserve"> including land-grabbing, excessive exploitation of mineral resources, over-reliance on fossil fuels and destruction of nature and livelihoods. The most vulnerable populations</w:t>
      </w:r>
      <w:r w:rsidR="002A48C9">
        <w:t>,</w:t>
      </w:r>
      <w:r w:rsidRPr="00871255">
        <w:t xml:space="preserve"> including indigenous peoples, peasants and women</w:t>
      </w:r>
      <w:r w:rsidR="002A48C9">
        <w:t>,</w:t>
      </w:r>
      <w:r w:rsidRPr="00871255">
        <w:t xml:space="preserve"> ha</w:t>
      </w:r>
      <w:r w:rsidR="002A48C9">
        <w:t>d</w:t>
      </w:r>
      <w:r w:rsidRPr="00871255">
        <w:t xml:space="preserve"> suffered the greatest impacts of these actions. Many ha</w:t>
      </w:r>
      <w:r w:rsidR="002A48C9">
        <w:t>d</w:t>
      </w:r>
      <w:r w:rsidRPr="00871255">
        <w:t xml:space="preserve"> been displaced from their lands to make way for corporations.</w:t>
      </w:r>
    </w:p>
    <w:p w:rsidR="00F53EF2" w:rsidRPr="00871255" w:rsidRDefault="00F53EF2" w:rsidP="00FA0AE7">
      <w:pPr>
        <w:pStyle w:val="SingleTxtG"/>
        <w:numPr>
          <w:ilvl w:val="0"/>
          <w:numId w:val="9"/>
        </w:numPr>
        <w:ind w:left="1134" w:firstLine="0"/>
      </w:pPr>
      <w:r w:rsidRPr="00871255">
        <w:t>Developed countries that ha</w:t>
      </w:r>
      <w:r w:rsidR="002A48C9">
        <w:t>d</w:t>
      </w:r>
      <w:r w:rsidRPr="00871255">
        <w:t xml:space="preserve"> contributed the most to climate change ha</w:t>
      </w:r>
      <w:r w:rsidR="002A48C9">
        <w:t>d</w:t>
      </w:r>
      <w:r w:rsidRPr="00871255">
        <w:t xml:space="preserve"> imposed a huge burden on developing countries and refused to take responsibility. Faced with the harsh impacts of climate change, many developing countries ha</w:t>
      </w:r>
      <w:r w:rsidR="002A48C9">
        <w:t>d</w:t>
      </w:r>
      <w:r w:rsidRPr="00871255">
        <w:t xml:space="preserve"> been forced to shift financial and human resources from development priorities like health, education and agrarian support to confront the new challenges. In extreme cases, food insecurity caused by drought or floods resulting from climate change ha</w:t>
      </w:r>
      <w:r w:rsidR="002A48C9">
        <w:t>d</w:t>
      </w:r>
      <w:r w:rsidRPr="00871255">
        <w:t xml:space="preserve"> virtually paralysed some developing countries and reversed critical development gains. Meanwhile, developed countries, through their trade and investment negotiations and even their efforts to mitigate climate change </w:t>
      </w:r>
      <w:r w:rsidR="00DD76F0" w:rsidRPr="00871255">
        <w:t xml:space="preserve">through the mechanism to </w:t>
      </w:r>
      <w:r w:rsidR="000940A4" w:rsidRPr="00871255">
        <w:rPr>
          <w:lang w:eastAsia="en-GB"/>
        </w:rPr>
        <w:t>reduc</w:t>
      </w:r>
      <w:r w:rsidR="00DD76F0" w:rsidRPr="00871255">
        <w:rPr>
          <w:lang w:eastAsia="en-GB"/>
        </w:rPr>
        <w:t>e</w:t>
      </w:r>
      <w:r w:rsidR="000940A4" w:rsidRPr="00871255">
        <w:rPr>
          <w:lang w:eastAsia="en-GB"/>
        </w:rPr>
        <w:t xml:space="preserve"> emissions from deforestation and forest degradation</w:t>
      </w:r>
      <w:r w:rsidRPr="00871255">
        <w:t>, ha</w:t>
      </w:r>
      <w:r w:rsidR="002A48C9">
        <w:t>d</w:t>
      </w:r>
      <w:r w:rsidRPr="00871255">
        <w:t xml:space="preserve"> further perpetuated human rights abuses and land-grabs and prioritized the interests of the few over those of the many</w:t>
      </w:r>
      <w:r w:rsidR="002A48C9">
        <w:t>.</w:t>
      </w:r>
      <w:r w:rsidRPr="00871255">
        <w:t xml:space="preserve"> </w:t>
      </w:r>
      <w:r w:rsidR="002A48C9">
        <w:t xml:space="preserve">For example, </w:t>
      </w:r>
      <w:r w:rsidRPr="00871255">
        <w:t xml:space="preserve">biofuels and export crops </w:t>
      </w:r>
      <w:r w:rsidR="002A48C9">
        <w:t xml:space="preserve">had been favoured </w:t>
      </w:r>
      <w:r w:rsidRPr="00871255">
        <w:t xml:space="preserve">over locally grown and consumed food. Forests </w:t>
      </w:r>
      <w:r w:rsidR="002A48C9">
        <w:t xml:space="preserve">were </w:t>
      </w:r>
      <w:r w:rsidRPr="00871255">
        <w:t xml:space="preserve">being taken away from indigenous peoples </w:t>
      </w:r>
      <w:r w:rsidR="000E04C8" w:rsidRPr="00871255">
        <w:t>who rel</w:t>
      </w:r>
      <w:r w:rsidR="002A48C9">
        <w:t>ied</w:t>
      </w:r>
      <w:r w:rsidR="000E04C8" w:rsidRPr="00871255">
        <w:t xml:space="preserve"> </w:t>
      </w:r>
      <w:r w:rsidRPr="00871255">
        <w:t xml:space="preserve">on them for </w:t>
      </w:r>
      <w:r w:rsidR="000E04C8" w:rsidRPr="00871255">
        <w:t xml:space="preserve">their </w:t>
      </w:r>
      <w:r w:rsidRPr="00871255">
        <w:t xml:space="preserve">livelihoods, shelter, balanced diets and way of life. </w:t>
      </w:r>
      <w:r w:rsidR="000E04C8" w:rsidRPr="00871255">
        <w:t xml:space="preserve">People </w:t>
      </w:r>
      <w:r w:rsidR="002A48C9">
        <w:t xml:space="preserve">were </w:t>
      </w:r>
      <w:r w:rsidRPr="00871255">
        <w:t xml:space="preserve">losing their right to self-determination. </w:t>
      </w:r>
      <w:r w:rsidR="00220CCF">
        <w:t>Ms</w:t>
      </w:r>
      <w:r w:rsidR="00F71F10">
        <w:t>.</w:t>
      </w:r>
      <w:r w:rsidR="00220CCF">
        <w:t> </w:t>
      </w:r>
      <w:proofErr w:type="spellStart"/>
      <w:r w:rsidRPr="00871255">
        <w:t>Mpofu</w:t>
      </w:r>
      <w:proofErr w:type="spellEnd"/>
      <w:r w:rsidRPr="00871255">
        <w:t xml:space="preserve"> asked if this </w:t>
      </w:r>
      <w:r w:rsidR="002A48C9">
        <w:t xml:space="preserve">was </w:t>
      </w:r>
      <w:r w:rsidRPr="00871255">
        <w:t>justice.</w:t>
      </w:r>
    </w:p>
    <w:p w:rsidR="00F53EF2" w:rsidRPr="00871255" w:rsidRDefault="00F71F10" w:rsidP="00FA0AE7">
      <w:pPr>
        <w:pStyle w:val="SingleTxtG"/>
        <w:numPr>
          <w:ilvl w:val="0"/>
          <w:numId w:val="9"/>
        </w:numPr>
        <w:ind w:left="1134" w:firstLine="0"/>
      </w:pPr>
      <w:r>
        <w:t>T</w:t>
      </w:r>
      <w:r>
        <w:rPr>
          <w:bCs/>
          <w:iCs/>
        </w:rPr>
        <w:t xml:space="preserve">he </w:t>
      </w:r>
      <w:r w:rsidRPr="00871255">
        <w:rPr>
          <w:bCs/>
          <w:iCs/>
        </w:rPr>
        <w:t xml:space="preserve">Permanent Representative in Geneva </w:t>
      </w:r>
      <w:r>
        <w:rPr>
          <w:bCs/>
          <w:iCs/>
        </w:rPr>
        <w:t xml:space="preserve">of </w:t>
      </w:r>
      <w:proofErr w:type="spellStart"/>
      <w:r w:rsidRPr="00871255">
        <w:rPr>
          <w:bCs/>
          <w:iCs/>
        </w:rPr>
        <w:t>FoodFirst</w:t>
      </w:r>
      <w:proofErr w:type="spellEnd"/>
      <w:r w:rsidRPr="00871255">
        <w:rPr>
          <w:bCs/>
          <w:iCs/>
        </w:rPr>
        <w:t xml:space="preserve"> Information and Action Network International</w:t>
      </w:r>
      <w:r>
        <w:rPr>
          <w:bCs/>
          <w:iCs/>
        </w:rPr>
        <w:t>,</w:t>
      </w:r>
      <w:r w:rsidRPr="00871255" w:rsidDel="00220CCF">
        <w:t xml:space="preserve"> </w:t>
      </w:r>
      <w:r w:rsidR="00F53EF2" w:rsidRPr="00871255">
        <w:t>Ana-Maria Suarez Franco</w:t>
      </w:r>
      <w:r>
        <w:t>,</w:t>
      </w:r>
      <w:r w:rsidR="00F53EF2" w:rsidRPr="00871255">
        <w:t xml:space="preserve"> argued that the international community must ensure the primacy of human rights across international legal regimes.</w:t>
      </w:r>
      <w:r w:rsidR="00F96609">
        <w:t xml:space="preserve"> </w:t>
      </w:r>
      <w:r w:rsidR="00635FB9" w:rsidRPr="00871255">
        <w:t>H</w:t>
      </w:r>
      <w:r w:rsidR="00F53EF2" w:rsidRPr="00871255">
        <w:t xml:space="preserve">uman rights </w:t>
      </w:r>
      <w:r w:rsidR="00635FB9" w:rsidRPr="00871255">
        <w:t xml:space="preserve">must be </w:t>
      </w:r>
      <w:r w:rsidR="00F53EF2" w:rsidRPr="00871255">
        <w:t xml:space="preserve">integrated in the climate change discussion. Climate change </w:t>
      </w:r>
      <w:r w:rsidR="00A43167">
        <w:t xml:space="preserve">was affecting </w:t>
      </w:r>
      <w:r w:rsidR="00F53EF2" w:rsidRPr="00871255">
        <w:t xml:space="preserve">the enjoyment of the right to food and nutrition through </w:t>
      </w:r>
      <w:r w:rsidR="00635FB9" w:rsidRPr="00871255">
        <w:t>several means</w:t>
      </w:r>
      <w:r w:rsidR="00A43167">
        <w:t>,</w:t>
      </w:r>
      <w:r w:rsidR="00635FB9" w:rsidRPr="00871255">
        <w:t xml:space="preserve"> </w:t>
      </w:r>
      <w:r w:rsidR="00F53EF2" w:rsidRPr="00871255">
        <w:t xml:space="preserve">including droughts, desertification, tropical diseases and ocean acidification. Persons displaced by climate change impacts may not have access to sufficient, acceptable and healthy food. In its </w:t>
      </w:r>
      <w:r w:rsidR="00F53EF2" w:rsidRPr="004C5016">
        <w:t xml:space="preserve">2007/2008 </w:t>
      </w:r>
      <w:r w:rsidR="004C5016">
        <w:t>r</w:t>
      </w:r>
      <w:r w:rsidR="00F53EF2" w:rsidRPr="00871255">
        <w:t>epor</w:t>
      </w:r>
      <w:r w:rsidR="00F53EF2" w:rsidRPr="004C5016">
        <w:t xml:space="preserve">t on </w:t>
      </w:r>
      <w:r w:rsidR="004C5016">
        <w:t>c</w:t>
      </w:r>
      <w:r w:rsidR="00F53EF2" w:rsidRPr="00871255">
        <w:t xml:space="preserve">limate </w:t>
      </w:r>
      <w:r w:rsidR="004C5016">
        <w:t>c</w:t>
      </w:r>
      <w:r w:rsidR="00F53EF2" w:rsidRPr="00871255">
        <w:t>hange,</w:t>
      </w:r>
      <w:r w:rsidR="004C5016">
        <w:rPr>
          <w:rStyle w:val="FootnoteReference"/>
        </w:rPr>
        <w:footnoteReference w:id="4"/>
      </w:r>
      <w:r w:rsidR="00F53EF2" w:rsidRPr="00871255">
        <w:t xml:space="preserve"> the United Nations Development Programme estimated that climate change </w:t>
      </w:r>
      <w:r w:rsidR="00A43167">
        <w:t xml:space="preserve">would </w:t>
      </w:r>
      <w:r w:rsidR="00F53EF2" w:rsidRPr="00871255">
        <w:t>render an additional 600</w:t>
      </w:r>
      <w:r w:rsidR="00A20FA5" w:rsidRPr="00871255">
        <w:t> </w:t>
      </w:r>
      <w:r w:rsidR="00F53EF2" w:rsidRPr="00871255">
        <w:t xml:space="preserve">million people at risk of experiencing hunger by 2080. It </w:t>
      </w:r>
      <w:r w:rsidR="00A43167">
        <w:t xml:space="preserve">would </w:t>
      </w:r>
      <w:r w:rsidR="00F53EF2" w:rsidRPr="00871255">
        <w:t xml:space="preserve">disproportionately </w:t>
      </w:r>
      <w:r w:rsidR="00A43167">
        <w:t xml:space="preserve">affect </w:t>
      </w:r>
      <w:r w:rsidR="00F53EF2" w:rsidRPr="00871255">
        <w:t xml:space="preserve">peasants, indigenous </w:t>
      </w:r>
      <w:r w:rsidR="00F53EF2" w:rsidRPr="00871255">
        <w:lastRenderedPageBreak/>
        <w:t>peoples, pastoralists, small farmers and fishermen</w:t>
      </w:r>
      <w:r w:rsidR="00A43167">
        <w:t>,</w:t>
      </w:r>
      <w:r w:rsidR="00F53EF2" w:rsidRPr="00871255">
        <w:t xml:space="preserve"> </w:t>
      </w:r>
      <w:r w:rsidR="00A43167">
        <w:t xml:space="preserve">who, </w:t>
      </w:r>
      <w:r w:rsidR="00F53EF2" w:rsidRPr="00871255">
        <w:t>paradoxically</w:t>
      </w:r>
      <w:r w:rsidR="00A43167">
        <w:t>,</w:t>
      </w:r>
      <w:r w:rsidR="00F53EF2" w:rsidRPr="00871255">
        <w:t xml:space="preserve"> ha</w:t>
      </w:r>
      <w:r w:rsidR="00A43167">
        <w:t>d</w:t>
      </w:r>
      <w:r w:rsidR="00F53EF2" w:rsidRPr="00871255">
        <w:t xml:space="preserve"> contributed the least to </w:t>
      </w:r>
      <w:r w:rsidR="00A43167" w:rsidRPr="00871255">
        <w:t>th</w:t>
      </w:r>
      <w:r w:rsidR="00A43167">
        <w:t>e</w:t>
      </w:r>
      <w:r w:rsidR="00A43167" w:rsidRPr="00871255">
        <w:t xml:space="preserve"> </w:t>
      </w:r>
      <w:r w:rsidR="00F53EF2" w:rsidRPr="00871255">
        <w:t>phenomenon.</w:t>
      </w:r>
    </w:p>
    <w:p w:rsidR="00F53EF2" w:rsidRPr="00871255" w:rsidRDefault="00F53EF2" w:rsidP="00FA0AE7">
      <w:pPr>
        <w:pStyle w:val="SingleTxtG"/>
        <w:numPr>
          <w:ilvl w:val="0"/>
          <w:numId w:val="9"/>
        </w:numPr>
        <w:ind w:left="1134" w:firstLine="0"/>
      </w:pPr>
      <w:r w:rsidRPr="00871255">
        <w:t xml:space="preserve">States </w:t>
      </w:r>
      <w:r w:rsidR="008855C6" w:rsidRPr="00871255">
        <w:t xml:space="preserve">must </w:t>
      </w:r>
      <w:r w:rsidRPr="00871255">
        <w:t xml:space="preserve">take immediate action to respect, protect and fulfil the right to food and nutrition as required by international law. Climate change </w:t>
      </w:r>
      <w:r w:rsidR="00A43167">
        <w:t xml:space="preserve">was </w:t>
      </w:r>
      <w:r w:rsidRPr="00871255">
        <w:t xml:space="preserve">a problem with international origins and impacts; therefore, it </w:t>
      </w:r>
      <w:r w:rsidR="00A43167">
        <w:t xml:space="preserve">would </w:t>
      </w:r>
      <w:r w:rsidRPr="00871255">
        <w:t>require an international solution. States must recognize their extraterritorial obligations, as enunciated in the Maastricht Principles</w:t>
      </w:r>
      <w:r w:rsidR="00A43167">
        <w:t xml:space="preserve"> </w:t>
      </w:r>
      <w:r w:rsidR="00A43167" w:rsidRPr="00FA0AE7">
        <w:t>on Extraterritorial Obligations of States in the Area of Economic, Social and Cultural Rights</w:t>
      </w:r>
      <w:r w:rsidRPr="00871255">
        <w:t>. They should use their political influence to promote an enabling environment for the enjoyment of the right to food and other rights</w:t>
      </w:r>
      <w:r w:rsidR="00A43167">
        <w:t>,</w:t>
      </w:r>
      <w:r w:rsidRPr="00871255">
        <w:t xml:space="preserve"> including by cooperating to slow climate change and mitigate its impacts. They must act to ensure the accountability of non-State actors for their actions.</w:t>
      </w:r>
    </w:p>
    <w:p w:rsidR="00F53EF2" w:rsidRPr="00871255" w:rsidRDefault="00220CCF" w:rsidP="00FA0AE7">
      <w:pPr>
        <w:pStyle w:val="SingleTxtG"/>
        <w:numPr>
          <w:ilvl w:val="0"/>
          <w:numId w:val="9"/>
        </w:numPr>
        <w:ind w:left="1134" w:firstLine="0"/>
      </w:pPr>
      <w:r>
        <w:t>Ms</w:t>
      </w:r>
      <w:r w:rsidR="00F71F10">
        <w:t>.</w:t>
      </w:r>
      <w:r>
        <w:t> </w:t>
      </w:r>
      <w:r w:rsidR="00F53EF2" w:rsidRPr="00871255">
        <w:t xml:space="preserve">Suarez Franco stressed the need to provide children with </w:t>
      </w:r>
      <w:r w:rsidR="00A43167" w:rsidRPr="00871255">
        <w:t>nutriti</w:t>
      </w:r>
      <w:r w:rsidR="00A43167">
        <w:t>ous</w:t>
      </w:r>
      <w:r w:rsidR="00A43167" w:rsidRPr="00871255">
        <w:t xml:space="preserve"> </w:t>
      </w:r>
      <w:r w:rsidR="00F53EF2" w:rsidRPr="00871255">
        <w:t>food, not just in infancy but also through later years</w:t>
      </w:r>
      <w:r w:rsidR="00A43167">
        <w:t>,</w:t>
      </w:r>
      <w:r w:rsidR="00F53EF2" w:rsidRPr="00871255">
        <w:t xml:space="preserve"> while simultaneously addressing the structural causes of hunger</w:t>
      </w:r>
      <w:r w:rsidR="00A43167">
        <w:t>,</w:t>
      </w:r>
      <w:r w:rsidR="00F53EF2" w:rsidRPr="00871255">
        <w:t xml:space="preserve"> including climate change, to ensure the health and nutrition of future generations. </w:t>
      </w:r>
      <w:r w:rsidR="00A43167">
        <w:t>She said that e</w:t>
      </w:r>
      <w:r w:rsidR="00F53EF2" w:rsidRPr="00871255">
        <w:t xml:space="preserve">cological production of food </w:t>
      </w:r>
      <w:r w:rsidR="00A43167">
        <w:t xml:space="preserve">would </w:t>
      </w:r>
      <w:r w:rsidR="00F53EF2" w:rsidRPr="00871255">
        <w:t xml:space="preserve">mitigate climate change, boost </w:t>
      </w:r>
      <w:r w:rsidR="00A43167">
        <w:t xml:space="preserve">the </w:t>
      </w:r>
      <w:r w:rsidR="00F53EF2" w:rsidRPr="00871255">
        <w:t xml:space="preserve">earnings of rural residents and increase </w:t>
      </w:r>
      <w:r w:rsidR="00A43167">
        <w:t xml:space="preserve">the </w:t>
      </w:r>
      <w:r w:rsidR="00F53EF2" w:rsidRPr="00871255">
        <w:t xml:space="preserve">availability of food. She called </w:t>
      </w:r>
      <w:r w:rsidR="00A43167">
        <w:t>up</w:t>
      </w:r>
      <w:r w:rsidR="00F53EF2" w:rsidRPr="00871255">
        <w:t>on States to adopt policies that support</w:t>
      </w:r>
      <w:r w:rsidR="00A43167">
        <w:t>ed</w:t>
      </w:r>
      <w:r w:rsidR="00F53EF2" w:rsidRPr="00871255">
        <w:t xml:space="preserve"> ecological food production by peasants, indigenous peoples, fishermen and pastoralists and </w:t>
      </w:r>
      <w:r w:rsidR="00E06B8A">
        <w:t xml:space="preserve">to </w:t>
      </w:r>
      <w:r w:rsidR="00F53EF2" w:rsidRPr="00871255">
        <w:t xml:space="preserve">respect their relationship with Mother </w:t>
      </w:r>
      <w:r w:rsidR="00F71F10">
        <w:t>Nature</w:t>
      </w:r>
      <w:r w:rsidR="00F53EF2" w:rsidRPr="00871255">
        <w:t>. Clean development mechanisms must respect human rights</w:t>
      </w:r>
      <w:r w:rsidR="009274DA">
        <w:t>,</w:t>
      </w:r>
      <w:r w:rsidR="00F53EF2" w:rsidRPr="00871255">
        <w:t xml:space="preserve"> and States must ensure that efforts to address climate change do not negatively </w:t>
      </w:r>
      <w:r w:rsidR="00E06B8A">
        <w:t xml:space="preserve">affect </w:t>
      </w:r>
      <w:r w:rsidR="00F53EF2" w:rsidRPr="00871255">
        <w:t>their enjoyment.</w:t>
      </w:r>
    </w:p>
    <w:p w:rsidR="00F53EF2" w:rsidRPr="00871255" w:rsidRDefault="00F53EF2" w:rsidP="00FA0AE7">
      <w:pPr>
        <w:pStyle w:val="H1G"/>
        <w:spacing w:before="240" w:after="120"/>
      </w:pPr>
      <w:r w:rsidRPr="00871255">
        <w:tab/>
        <w:t>B.</w:t>
      </w:r>
      <w:r w:rsidRPr="00871255">
        <w:tab/>
      </w:r>
      <w:r w:rsidR="000940A4" w:rsidRPr="00871255">
        <w:t>I</w:t>
      </w:r>
      <w:r w:rsidRPr="00871255">
        <w:t>nteractive discussion</w:t>
      </w:r>
    </w:p>
    <w:p w:rsidR="00F53EF2" w:rsidRPr="00871255" w:rsidRDefault="00F53EF2" w:rsidP="00FA0AE7">
      <w:pPr>
        <w:pStyle w:val="SingleTxtG"/>
        <w:numPr>
          <w:ilvl w:val="0"/>
          <w:numId w:val="9"/>
        </w:numPr>
        <w:ind w:left="1134" w:firstLine="0"/>
        <w:rPr>
          <w:lang w:eastAsia="en-GB"/>
        </w:rPr>
      </w:pPr>
      <w:r w:rsidRPr="00871255">
        <w:rPr>
          <w:lang w:eastAsia="en-GB"/>
        </w:rPr>
        <w:t>During the plenary discussion</w:t>
      </w:r>
      <w:r w:rsidR="00E64C8D">
        <w:rPr>
          <w:lang w:eastAsia="en-GB"/>
        </w:rPr>
        <w:t>,</w:t>
      </w:r>
      <w:r w:rsidRPr="00871255">
        <w:rPr>
          <w:lang w:eastAsia="en-GB"/>
        </w:rPr>
        <w:t xml:space="preserve"> representatives of the following </w:t>
      </w:r>
      <w:r w:rsidR="00F71F10" w:rsidRPr="00030CDF">
        <w:rPr>
          <w:lang w:eastAsia="en-GB"/>
        </w:rPr>
        <w:t>States</w:t>
      </w:r>
      <w:r w:rsidRPr="00030CDF">
        <w:rPr>
          <w:lang w:eastAsia="en-GB"/>
        </w:rPr>
        <w:t xml:space="preserve"> </w:t>
      </w:r>
      <w:r w:rsidR="00030CDF" w:rsidRPr="00030CDF">
        <w:rPr>
          <w:lang w:eastAsia="en-GB"/>
        </w:rPr>
        <w:t>spoke</w:t>
      </w:r>
      <w:r w:rsidR="00E64C8D" w:rsidRPr="00030CDF">
        <w:rPr>
          <w:lang w:eastAsia="en-GB"/>
        </w:rPr>
        <w:t>:</w:t>
      </w:r>
      <w:r w:rsidR="00F96609">
        <w:rPr>
          <w:lang w:eastAsia="en-GB"/>
        </w:rPr>
        <w:t xml:space="preserve"> </w:t>
      </w:r>
      <w:r w:rsidRPr="00871255">
        <w:rPr>
          <w:lang w:eastAsia="en-GB"/>
        </w:rPr>
        <w:t>Algeria, Bhutan, Bolivia (</w:t>
      </w:r>
      <w:proofErr w:type="spellStart"/>
      <w:r w:rsidRPr="00871255">
        <w:rPr>
          <w:lang w:eastAsia="en-GB"/>
        </w:rPr>
        <w:t>Plurinational</w:t>
      </w:r>
      <w:proofErr w:type="spellEnd"/>
      <w:r w:rsidRPr="00871255">
        <w:rPr>
          <w:lang w:eastAsia="en-GB"/>
        </w:rPr>
        <w:t xml:space="preserve"> State of), Brazil, China, Cuba, </w:t>
      </w:r>
      <w:r w:rsidR="00E64C8D">
        <w:rPr>
          <w:lang w:eastAsia="en-GB"/>
        </w:rPr>
        <w:t xml:space="preserve">the </w:t>
      </w:r>
      <w:r w:rsidRPr="00871255">
        <w:rPr>
          <w:lang w:eastAsia="en-GB"/>
        </w:rPr>
        <w:t xml:space="preserve">Democratic Republic of the Congo, Egypt, Fiji, Gabon, Ireland, Maldives, Nigeria, Peru, Portugal, Qatar, Slovenia, South Africa, </w:t>
      </w:r>
      <w:r w:rsidR="00E64C8D">
        <w:rPr>
          <w:lang w:eastAsia="en-GB"/>
        </w:rPr>
        <w:t xml:space="preserve">the </w:t>
      </w:r>
      <w:r w:rsidRPr="00871255">
        <w:rPr>
          <w:lang w:eastAsia="en-GB"/>
        </w:rPr>
        <w:t>Sudan</w:t>
      </w:r>
      <w:r w:rsidR="00F96609">
        <w:rPr>
          <w:lang w:eastAsia="en-GB"/>
        </w:rPr>
        <w:t xml:space="preserve"> </w:t>
      </w:r>
      <w:r w:rsidRPr="00871255">
        <w:rPr>
          <w:lang w:eastAsia="en-GB"/>
        </w:rPr>
        <w:t xml:space="preserve">and Uruguay. </w:t>
      </w:r>
      <w:r w:rsidR="00F71F10">
        <w:rPr>
          <w:lang w:eastAsia="en-GB"/>
        </w:rPr>
        <w:t xml:space="preserve">The </w:t>
      </w:r>
      <w:r w:rsidR="00F71F10" w:rsidRPr="00871255">
        <w:rPr>
          <w:lang w:eastAsia="en-GB"/>
        </w:rPr>
        <w:t>European Union,</w:t>
      </w:r>
      <w:r w:rsidR="00F71F10" w:rsidRPr="00F71F10">
        <w:rPr>
          <w:lang w:eastAsia="en-GB"/>
        </w:rPr>
        <w:t xml:space="preserve"> </w:t>
      </w:r>
      <w:r w:rsidR="00F71F10">
        <w:rPr>
          <w:lang w:eastAsia="en-GB"/>
        </w:rPr>
        <w:t xml:space="preserve">the </w:t>
      </w:r>
      <w:r w:rsidR="00F71F10" w:rsidRPr="00871255">
        <w:rPr>
          <w:lang w:eastAsia="en-GB"/>
        </w:rPr>
        <w:t xml:space="preserve">International Development Law Organization, </w:t>
      </w:r>
      <w:r w:rsidR="00F71F10">
        <w:rPr>
          <w:lang w:eastAsia="en-GB"/>
        </w:rPr>
        <w:t xml:space="preserve">the </w:t>
      </w:r>
      <w:r w:rsidR="00F71F10" w:rsidRPr="00871255">
        <w:rPr>
          <w:lang w:eastAsia="en-GB"/>
        </w:rPr>
        <w:t>International Organization for Migration</w:t>
      </w:r>
      <w:r w:rsidR="00F71F10">
        <w:rPr>
          <w:lang w:eastAsia="en-GB"/>
        </w:rPr>
        <w:t xml:space="preserve"> and UNEP also spoke, as did a</w:t>
      </w:r>
      <w:r w:rsidRPr="00871255">
        <w:rPr>
          <w:lang w:eastAsia="en-GB"/>
        </w:rPr>
        <w:t xml:space="preserve"> representative of the non-governmental organization Action Canada for Population and Development. Delegations called for urgent action to address the impacts of climate change on human rights, especially the right to food. They elaborated on specific threats to food security in their countries</w:t>
      </w:r>
      <w:r w:rsidR="00E64C8D">
        <w:rPr>
          <w:lang w:eastAsia="en-GB"/>
        </w:rPr>
        <w:t>,</w:t>
      </w:r>
      <w:r w:rsidRPr="00871255">
        <w:rPr>
          <w:lang w:eastAsia="en-GB"/>
        </w:rPr>
        <w:t xml:space="preserve"> including salinization of arable land and irrigation water. In sharing national efforts to address these threats, delegations highlighted the need for heightened efforts at the international level</w:t>
      </w:r>
      <w:r w:rsidR="006C1526">
        <w:rPr>
          <w:lang w:eastAsia="en-GB"/>
        </w:rPr>
        <w:t>,</w:t>
      </w:r>
      <w:r w:rsidRPr="00871255">
        <w:rPr>
          <w:lang w:eastAsia="en-GB"/>
        </w:rPr>
        <w:t xml:space="preserve"> including through development assistance, technology transfer, capacity</w:t>
      </w:r>
      <w:r w:rsidR="006C1526">
        <w:rPr>
          <w:lang w:eastAsia="en-GB"/>
        </w:rPr>
        <w:t>-</w:t>
      </w:r>
      <w:r w:rsidRPr="00871255">
        <w:rPr>
          <w:lang w:eastAsia="en-GB"/>
        </w:rPr>
        <w:t xml:space="preserve">building and </w:t>
      </w:r>
      <w:r w:rsidR="006C1526">
        <w:rPr>
          <w:lang w:eastAsia="en-GB"/>
        </w:rPr>
        <w:t xml:space="preserve">the </w:t>
      </w:r>
      <w:r w:rsidRPr="00871255">
        <w:rPr>
          <w:lang w:eastAsia="en-GB"/>
        </w:rPr>
        <w:t xml:space="preserve">adoption of a universal, legally binding agreement under </w:t>
      </w:r>
      <w:r w:rsidR="000940A4" w:rsidRPr="00871255">
        <w:rPr>
          <w:lang w:eastAsia="en-GB"/>
        </w:rPr>
        <w:t xml:space="preserve">the </w:t>
      </w:r>
      <w:r w:rsidR="000940A4" w:rsidRPr="00FA0AE7">
        <w:t>United Nations Framework Convention on Climate Change</w:t>
      </w:r>
      <w:r w:rsidRPr="00871255">
        <w:rPr>
          <w:lang w:eastAsia="en-GB"/>
        </w:rPr>
        <w:t xml:space="preserve">. The Paris Agreement should integrate human rights, and cooperation between the Human Rights Council, </w:t>
      </w:r>
      <w:r w:rsidR="000940A4" w:rsidRPr="00871255">
        <w:rPr>
          <w:lang w:eastAsia="en-GB"/>
        </w:rPr>
        <w:t xml:space="preserve">the </w:t>
      </w:r>
      <w:r w:rsidR="000E3D7D">
        <w:rPr>
          <w:lang w:eastAsia="en-GB"/>
        </w:rPr>
        <w:t xml:space="preserve">secretariat of the </w:t>
      </w:r>
      <w:r w:rsidR="000940A4" w:rsidRPr="00FA0AE7">
        <w:t>Convention</w:t>
      </w:r>
      <w:r w:rsidRPr="00871255">
        <w:rPr>
          <w:lang w:eastAsia="en-GB"/>
        </w:rPr>
        <w:t xml:space="preserve"> and their respective constituencies must be enhanced, including through stronger and broader participation of States in the Geneva Pledge</w:t>
      </w:r>
      <w:r w:rsidR="00237080" w:rsidRPr="00871255">
        <w:rPr>
          <w:lang w:eastAsia="en-GB"/>
        </w:rPr>
        <w:t>.</w:t>
      </w:r>
      <w:r w:rsidRPr="00871255">
        <w:rPr>
          <w:lang w:eastAsia="en-GB"/>
        </w:rPr>
        <w:t xml:space="preserve"> </w:t>
      </w:r>
    </w:p>
    <w:p w:rsidR="00F53EF2" w:rsidRPr="00871255" w:rsidRDefault="00F53EF2" w:rsidP="00FA0AE7">
      <w:pPr>
        <w:pStyle w:val="SingleTxtG"/>
        <w:numPr>
          <w:ilvl w:val="0"/>
          <w:numId w:val="9"/>
        </w:numPr>
        <w:ind w:left="1134" w:firstLine="0"/>
        <w:rPr>
          <w:lang w:eastAsia="en-GB"/>
        </w:rPr>
      </w:pPr>
      <w:r w:rsidRPr="00871255">
        <w:rPr>
          <w:lang w:eastAsia="en-GB"/>
        </w:rPr>
        <w:t xml:space="preserve">Several delegations supported the common but differentiated responsibilities </w:t>
      </w:r>
      <w:r w:rsidRPr="00FA0AE7">
        <w:t>principle</w:t>
      </w:r>
      <w:r w:rsidRPr="00871255">
        <w:rPr>
          <w:lang w:eastAsia="en-GB"/>
        </w:rPr>
        <w:t xml:space="preserve"> and individual and collective action to promote mitigation and adaptation. Some focused on respect for Mother Earth, a shift to sustainable production and consumption, and realizing the right to development. Delegations stressed the need to protect the rights of women and indigenous peoples and to recognize the contribution of their knowledge to adaptation strategies, enhanced enjoyment of the right to food and promotion of sustainable livelihoods. Delegations called for State commitments to ensure adequate funding for the Green Climate Change Fund for disaster adaptation and mitigation to be fulfilled. They highlighted the importance of integrating human rights in climate policy, including participation, access to information and access to justice. </w:t>
      </w:r>
      <w:r w:rsidR="00CA539E" w:rsidRPr="00871255">
        <w:rPr>
          <w:lang w:eastAsia="en-GB"/>
        </w:rPr>
        <w:t>D</w:t>
      </w:r>
      <w:r w:rsidRPr="00871255">
        <w:rPr>
          <w:lang w:eastAsia="en-GB"/>
        </w:rPr>
        <w:t xml:space="preserve">elegations </w:t>
      </w:r>
      <w:r w:rsidR="00CA539E" w:rsidRPr="00871255">
        <w:rPr>
          <w:lang w:eastAsia="en-GB"/>
        </w:rPr>
        <w:t xml:space="preserve">sought information about </w:t>
      </w:r>
      <w:r w:rsidRPr="00871255">
        <w:rPr>
          <w:lang w:eastAsia="en-GB"/>
        </w:rPr>
        <w:t xml:space="preserve">good practices in promoting human rights-based approaches to climate policy, particularly relating to the right to food. </w:t>
      </w:r>
    </w:p>
    <w:p w:rsidR="00F53EF2" w:rsidRPr="00871255" w:rsidRDefault="00F53EF2" w:rsidP="00FA0AE7">
      <w:pPr>
        <w:pStyle w:val="H1G"/>
        <w:spacing w:before="240" w:after="120"/>
      </w:pPr>
      <w:r w:rsidRPr="00871255">
        <w:lastRenderedPageBreak/>
        <w:tab/>
        <w:t>C.</w:t>
      </w:r>
      <w:r w:rsidRPr="00871255">
        <w:tab/>
        <w:t>Responses and concluding remarks</w:t>
      </w:r>
    </w:p>
    <w:p w:rsidR="00F53EF2" w:rsidRPr="00871255" w:rsidRDefault="00F53EF2" w:rsidP="00FA0AE7">
      <w:pPr>
        <w:pStyle w:val="SingleTxtG"/>
        <w:numPr>
          <w:ilvl w:val="0"/>
          <w:numId w:val="9"/>
        </w:numPr>
        <w:ind w:left="1134" w:firstLine="0"/>
        <w:rPr>
          <w:lang w:eastAsia="en-GB"/>
        </w:rPr>
      </w:pPr>
      <w:r w:rsidRPr="00871255">
        <w:rPr>
          <w:lang w:eastAsia="en-GB"/>
        </w:rPr>
        <w:t xml:space="preserve">During and after the interactive discussion, panellists were given the opportunity to respond to questions and issues raised from the floor and to make concluding remarks. </w:t>
      </w:r>
    </w:p>
    <w:p w:rsidR="00F53EF2" w:rsidRPr="00871255" w:rsidRDefault="00220CCF" w:rsidP="00FA0AE7">
      <w:pPr>
        <w:pStyle w:val="SingleTxtG"/>
        <w:numPr>
          <w:ilvl w:val="0"/>
          <w:numId w:val="9"/>
        </w:numPr>
        <w:ind w:left="1134" w:firstLine="0"/>
        <w:rPr>
          <w:bCs/>
          <w:iCs/>
          <w:lang w:eastAsia="en-GB"/>
        </w:rPr>
      </w:pPr>
      <w:r>
        <w:rPr>
          <w:bCs/>
          <w:iCs/>
          <w:lang w:eastAsia="en-GB"/>
        </w:rPr>
        <w:t>Ms</w:t>
      </w:r>
      <w:r w:rsidR="00F71F10">
        <w:rPr>
          <w:bCs/>
          <w:iCs/>
          <w:lang w:eastAsia="en-GB"/>
        </w:rPr>
        <w:t>.</w:t>
      </w:r>
      <w:r>
        <w:rPr>
          <w:bCs/>
          <w:iCs/>
          <w:lang w:eastAsia="en-GB"/>
        </w:rPr>
        <w:t> </w:t>
      </w:r>
      <w:r w:rsidR="00F53EF2" w:rsidRPr="00871255">
        <w:rPr>
          <w:bCs/>
          <w:iCs/>
          <w:lang w:eastAsia="en-GB"/>
        </w:rPr>
        <w:t xml:space="preserve">Suarez Franco referred to </w:t>
      </w:r>
      <w:r w:rsidR="00F53EF2" w:rsidRPr="00871255">
        <w:t xml:space="preserve">the utility of </w:t>
      </w:r>
      <w:proofErr w:type="spellStart"/>
      <w:r w:rsidR="00F53EF2" w:rsidRPr="00871255">
        <w:t>agroecology</w:t>
      </w:r>
      <w:proofErr w:type="spellEnd"/>
      <w:r w:rsidR="00F53EF2" w:rsidRPr="00871255">
        <w:t xml:space="preserve"> in reducing emissions, delivering more nutritious foods and </w:t>
      </w:r>
      <w:r w:rsidR="001B66ED">
        <w:t xml:space="preserve">providing </w:t>
      </w:r>
      <w:r w:rsidR="00F53EF2" w:rsidRPr="00871255">
        <w:t xml:space="preserve">more income. </w:t>
      </w:r>
      <w:r w:rsidR="00F53EF2" w:rsidRPr="00871255">
        <w:rPr>
          <w:bCs/>
          <w:iCs/>
          <w:lang w:eastAsia="en-GB"/>
        </w:rPr>
        <w:t xml:space="preserve">She called for human rights impact assessments of climate mitigation and corrective measures to promote informed, rights-based decision-making. Policies should ensure that people do not lose their autonomy to feed themselves. </w:t>
      </w:r>
      <w:r>
        <w:rPr>
          <w:bCs/>
          <w:iCs/>
          <w:lang w:eastAsia="en-GB"/>
        </w:rPr>
        <w:t>Ms</w:t>
      </w:r>
      <w:r w:rsidR="00F71F10">
        <w:rPr>
          <w:bCs/>
          <w:iCs/>
          <w:lang w:eastAsia="en-GB"/>
        </w:rPr>
        <w:t>.</w:t>
      </w:r>
      <w:r>
        <w:rPr>
          <w:bCs/>
          <w:iCs/>
          <w:lang w:eastAsia="en-GB"/>
        </w:rPr>
        <w:t> </w:t>
      </w:r>
      <w:r w:rsidRPr="00906CA0">
        <w:rPr>
          <w:bCs/>
          <w:iCs/>
          <w:lang w:eastAsia="en-GB"/>
        </w:rPr>
        <w:t xml:space="preserve">Suarez </w:t>
      </w:r>
      <w:r w:rsidR="00F53EF2" w:rsidRPr="00871255">
        <w:rPr>
          <w:bCs/>
          <w:iCs/>
          <w:lang w:eastAsia="en-GB"/>
        </w:rPr>
        <w:t xml:space="preserve">Franco advocated </w:t>
      </w:r>
      <w:r w:rsidR="004B4B4B">
        <w:rPr>
          <w:bCs/>
          <w:iCs/>
          <w:lang w:eastAsia="en-GB"/>
        </w:rPr>
        <w:t xml:space="preserve">for </w:t>
      </w:r>
      <w:r w:rsidR="00F53EF2" w:rsidRPr="00871255">
        <w:rPr>
          <w:bCs/>
          <w:iCs/>
          <w:lang w:eastAsia="en-GB"/>
        </w:rPr>
        <w:t xml:space="preserve">a strong, legally binding agreement integrating human rights throughout the </w:t>
      </w:r>
      <w:r w:rsidR="001B66ED">
        <w:rPr>
          <w:bCs/>
          <w:iCs/>
          <w:lang w:eastAsia="en-GB"/>
        </w:rPr>
        <w:t xml:space="preserve">entire outcome </w:t>
      </w:r>
      <w:r w:rsidR="00F53EF2" w:rsidRPr="00871255">
        <w:rPr>
          <w:bCs/>
          <w:iCs/>
          <w:lang w:eastAsia="en-GB"/>
        </w:rPr>
        <w:t xml:space="preserve">document </w:t>
      </w:r>
      <w:r w:rsidR="001B66ED">
        <w:rPr>
          <w:bCs/>
          <w:iCs/>
          <w:lang w:eastAsia="en-GB"/>
        </w:rPr>
        <w:t xml:space="preserve">of </w:t>
      </w:r>
      <w:r w:rsidR="00DD76F0" w:rsidRPr="00871255">
        <w:rPr>
          <w:bCs/>
          <w:iCs/>
          <w:lang w:eastAsia="en-GB"/>
        </w:rPr>
        <w:t xml:space="preserve">the </w:t>
      </w:r>
      <w:r w:rsidR="00DD76F0" w:rsidRPr="00871255">
        <w:t>2015 Paris Conference of the Parties</w:t>
      </w:r>
      <w:r w:rsidR="00F53EF2" w:rsidRPr="00871255">
        <w:rPr>
          <w:bCs/>
          <w:iCs/>
          <w:lang w:eastAsia="en-GB"/>
        </w:rPr>
        <w:t xml:space="preserve">. She supported the call for a </w:t>
      </w:r>
      <w:r w:rsidR="001B66ED">
        <w:rPr>
          <w:bCs/>
          <w:iCs/>
          <w:lang w:eastAsia="en-GB"/>
        </w:rPr>
        <w:t>s</w:t>
      </w:r>
      <w:r w:rsidR="00F53EF2" w:rsidRPr="00871255">
        <w:rPr>
          <w:bCs/>
          <w:iCs/>
          <w:lang w:eastAsia="en-GB"/>
        </w:rPr>
        <w:t xml:space="preserve">pecial </w:t>
      </w:r>
      <w:r w:rsidR="001B66ED">
        <w:rPr>
          <w:bCs/>
          <w:iCs/>
          <w:lang w:eastAsia="en-GB"/>
        </w:rPr>
        <w:t>r</w:t>
      </w:r>
      <w:r w:rsidR="00F53EF2" w:rsidRPr="00871255">
        <w:rPr>
          <w:bCs/>
          <w:iCs/>
          <w:lang w:eastAsia="en-GB"/>
        </w:rPr>
        <w:t xml:space="preserve">apporteur on human rights and climate change to identify good practices, strengthen accountability mechanisms, engage with </w:t>
      </w:r>
      <w:r w:rsidR="000940A4" w:rsidRPr="00871255">
        <w:rPr>
          <w:bCs/>
          <w:iCs/>
          <w:lang w:eastAsia="en-GB"/>
        </w:rPr>
        <w:t xml:space="preserve">the </w:t>
      </w:r>
      <w:r w:rsidR="00E7636F">
        <w:rPr>
          <w:bCs/>
          <w:iCs/>
          <w:lang w:eastAsia="en-GB"/>
        </w:rPr>
        <w:t xml:space="preserve">secretariat of the </w:t>
      </w:r>
      <w:r w:rsidR="000940A4" w:rsidRPr="00FA0AE7">
        <w:t>United Nations Framework Convention on Climate Change</w:t>
      </w:r>
      <w:r w:rsidR="00F53EF2" w:rsidRPr="00871255">
        <w:rPr>
          <w:bCs/>
          <w:iCs/>
          <w:lang w:eastAsia="en-GB"/>
        </w:rPr>
        <w:t xml:space="preserve"> and further explore the links between climate change and human rights. </w:t>
      </w:r>
    </w:p>
    <w:p w:rsidR="00F53EF2" w:rsidRPr="00871255" w:rsidRDefault="00220CCF" w:rsidP="00FA0AE7">
      <w:pPr>
        <w:pStyle w:val="SingleTxtG"/>
        <w:numPr>
          <w:ilvl w:val="0"/>
          <w:numId w:val="9"/>
        </w:numPr>
        <w:ind w:left="1134" w:firstLine="0"/>
        <w:rPr>
          <w:bCs/>
          <w:iCs/>
          <w:lang w:eastAsia="en-GB"/>
        </w:rPr>
      </w:pPr>
      <w:r>
        <w:rPr>
          <w:bCs/>
          <w:iCs/>
          <w:lang w:eastAsia="en-GB"/>
        </w:rPr>
        <w:t>Ms</w:t>
      </w:r>
      <w:r w:rsidR="00F71F10">
        <w:rPr>
          <w:bCs/>
          <w:iCs/>
          <w:lang w:eastAsia="en-GB"/>
        </w:rPr>
        <w:t>.</w:t>
      </w:r>
      <w:r>
        <w:rPr>
          <w:bCs/>
          <w:iCs/>
          <w:lang w:eastAsia="en-GB"/>
        </w:rPr>
        <w:t> </w:t>
      </w:r>
      <w:proofErr w:type="spellStart"/>
      <w:r w:rsidR="00F53EF2" w:rsidRPr="00871255">
        <w:rPr>
          <w:bCs/>
          <w:iCs/>
          <w:lang w:eastAsia="en-GB"/>
        </w:rPr>
        <w:t>Mpofu</w:t>
      </w:r>
      <w:proofErr w:type="spellEnd"/>
      <w:r w:rsidR="00F53EF2" w:rsidRPr="00871255">
        <w:rPr>
          <w:bCs/>
          <w:iCs/>
          <w:lang w:eastAsia="en-GB"/>
        </w:rPr>
        <w:t xml:space="preserve"> argued that the problems posed by climate change called for new solutions. The corporate world must be regulated to protect human rights. Systems must be changed and processes must become people-oriented. States should support the adoption of a United Nations </w:t>
      </w:r>
      <w:r w:rsidR="001B66ED">
        <w:rPr>
          <w:bCs/>
          <w:iCs/>
          <w:lang w:eastAsia="en-GB"/>
        </w:rPr>
        <w:t>d</w:t>
      </w:r>
      <w:r w:rsidR="00F53EF2" w:rsidRPr="00871255">
        <w:rPr>
          <w:bCs/>
          <w:iCs/>
          <w:lang w:eastAsia="en-GB"/>
        </w:rPr>
        <w:t xml:space="preserve">eclaration on the </w:t>
      </w:r>
      <w:r w:rsidR="001B66ED">
        <w:rPr>
          <w:bCs/>
          <w:iCs/>
          <w:lang w:eastAsia="en-GB"/>
        </w:rPr>
        <w:t>r</w:t>
      </w:r>
      <w:r w:rsidR="00F53EF2" w:rsidRPr="00871255">
        <w:rPr>
          <w:bCs/>
          <w:iCs/>
          <w:lang w:eastAsia="en-GB"/>
        </w:rPr>
        <w:t xml:space="preserve">ights of </w:t>
      </w:r>
      <w:r w:rsidR="001B66ED">
        <w:rPr>
          <w:bCs/>
          <w:iCs/>
          <w:lang w:eastAsia="en-GB"/>
        </w:rPr>
        <w:t>p</w:t>
      </w:r>
      <w:r w:rsidR="00F53EF2" w:rsidRPr="00871255">
        <w:rPr>
          <w:bCs/>
          <w:iCs/>
          <w:lang w:eastAsia="en-GB"/>
        </w:rPr>
        <w:t>easants. They should also adopt and implement policies on food sovereignty that comprehensively address</w:t>
      </w:r>
      <w:r w:rsidR="001B66ED">
        <w:rPr>
          <w:bCs/>
          <w:iCs/>
          <w:lang w:eastAsia="en-GB"/>
        </w:rPr>
        <w:t>ed</w:t>
      </w:r>
      <w:r w:rsidR="00F53EF2" w:rsidRPr="00871255">
        <w:rPr>
          <w:bCs/>
          <w:iCs/>
          <w:lang w:eastAsia="en-GB"/>
        </w:rPr>
        <w:t xml:space="preserve"> the human rights impacts of climate change and corporate actors and focus</w:t>
      </w:r>
      <w:r w:rsidR="001B66ED">
        <w:rPr>
          <w:bCs/>
          <w:iCs/>
          <w:lang w:eastAsia="en-GB"/>
        </w:rPr>
        <w:t>ed</w:t>
      </w:r>
      <w:r w:rsidR="00F53EF2" w:rsidRPr="00871255">
        <w:rPr>
          <w:bCs/>
          <w:iCs/>
          <w:lang w:eastAsia="en-GB"/>
        </w:rPr>
        <w:t xml:space="preserve"> on supporting</w:t>
      </w:r>
      <w:r w:rsidR="00F96609">
        <w:rPr>
          <w:bCs/>
          <w:iCs/>
          <w:lang w:eastAsia="en-GB"/>
        </w:rPr>
        <w:t xml:space="preserve"> </w:t>
      </w:r>
      <w:r w:rsidR="00F53EF2" w:rsidRPr="00871255">
        <w:rPr>
          <w:bCs/>
          <w:iCs/>
          <w:lang w:eastAsia="en-GB"/>
        </w:rPr>
        <w:t xml:space="preserve">the most vulnerable, including women. States must </w:t>
      </w:r>
      <w:r w:rsidR="001B66ED">
        <w:rPr>
          <w:bCs/>
          <w:iCs/>
          <w:lang w:eastAsia="en-GB"/>
        </w:rPr>
        <w:t xml:space="preserve">ensure their words are followed by actions </w:t>
      </w:r>
      <w:r w:rsidR="00F53EF2" w:rsidRPr="00871255">
        <w:rPr>
          <w:bCs/>
          <w:iCs/>
          <w:lang w:eastAsia="en-GB"/>
        </w:rPr>
        <w:t xml:space="preserve">and act now. </w:t>
      </w:r>
    </w:p>
    <w:p w:rsidR="00F53EF2" w:rsidRPr="00871255" w:rsidRDefault="006950B7" w:rsidP="00FA0AE7">
      <w:pPr>
        <w:pStyle w:val="SingleTxtG"/>
        <w:numPr>
          <w:ilvl w:val="0"/>
          <w:numId w:val="9"/>
        </w:numPr>
        <w:ind w:left="1134" w:firstLine="0"/>
        <w:rPr>
          <w:bCs/>
          <w:iCs/>
          <w:lang w:eastAsia="en-GB"/>
        </w:rPr>
      </w:pPr>
      <w:r>
        <w:rPr>
          <w:bCs/>
          <w:iCs/>
          <w:lang w:eastAsia="en-GB"/>
        </w:rPr>
        <w:t>Mr</w:t>
      </w:r>
      <w:r w:rsidR="00F71F10">
        <w:rPr>
          <w:bCs/>
          <w:iCs/>
          <w:lang w:eastAsia="en-GB"/>
        </w:rPr>
        <w:t>.</w:t>
      </w:r>
      <w:r>
        <w:rPr>
          <w:bCs/>
          <w:iCs/>
          <w:lang w:eastAsia="en-GB"/>
        </w:rPr>
        <w:t> </w:t>
      </w:r>
      <w:proofErr w:type="spellStart"/>
      <w:r w:rsidR="00F53EF2" w:rsidRPr="00871255">
        <w:rPr>
          <w:bCs/>
          <w:iCs/>
          <w:lang w:eastAsia="en-GB"/>
        </w:rPr>
        <w:t>Tveit</w:t>
      </w:r>
      <w:proofErr w:type="spellEnd"/>
      <w:r w:rsidR="00F53EF2" w:rsidRPr="00871255">
        <w:rPr>
          <w:bCs/>
          <w:iCs/>
          <w:lang w:eastAsia="en-GB"/>
        </w:rPr>
        <w:t xml:space="preserve"> </w:t>
      </w:r>
      <w:r w:rsidR="00CB187E" w:rsidRPr="00871255">
        <w:rPr>
          <w:bCs/>
          <w:iCs/>
          <w:lang w:eastAsia="en-GB"/>
        </w:rPr>
        <w:t xml:space="preserve">asserted </w:t>
      </w:r>
      <w:r w:rsidR="00F53EF2" w:rsidRPr="00871255">
        <w:rPr>
          <w:bCs/>
          <w:iCs/>
          <w:lang w:eastAsia="en-GB"/>
        </w:rPr>
        <w:t xml:space="preserve">that </w:t>
      </w:r>
      <w:r w:rsidR="00CB187E" w:rsidRPr="00871255">
        <w:rPr>
          <w:bCs/>
          <w:iCs/>
          <w:lang w:eastAsia="en-GB"/>
        </w:rPr>
        <w:t>we must act now to address climate change</w:t>
      </w:r>
      <w:r w:rsidR="001B66ED">
        <w:rPr>
          <w:bCs/>
          <w:iCs/>
          <w:lang w:eastAsia="en-GB"/>
        </w:rPr>
        <w:t xml:space="preserve">, the </w:t>
      </w:r>
      <w:r w:rsidR="00F53EF2" w:rsidRPr="00871255">
        <w:rPr>
          <w:bCs/>
          <w:iCs/>
          <w:lang w:eastAsia="en-GB"/>
        </w:rPr>
        <w:t xml:space="preserve">impacts </w:t>
      </w:r>
      <w:r w:rsidR="001B66ED">
        <w:rPr>
          <w:bCs/>
          <w:iCs/>
          <w:lang w:eastAsia="en-GB"/>
        </w:rPr>
        <w:t xml:space="preserve">of which </w:t>
      </w:r>
      <w:r w:rsidR="009274DA">
        <w:rPr>
          <w:bCs/>
          <w:iCs/>
          <w:lang w:eastAsia="en-GB"/>
        </w:rPr>
        <w:t>were</w:t>
      </w:r>
      <w:r w:rsidR="009274DA" w:rsidRPr="00871255">
        <w:rPr>
          <w:bCs/>
          <w:iCs/>
          <w:lang w:eastAsia="en-GB"/>
        </w:rPr>
        <w:t xml:space="preserve"> </w:t>
      </w:r>
      <w:r w:rsidR="00CB187E" w:rsidRPr="00871255">
        <w:rPr>
          <w:bCs/>
          <w:iCs/>
          <w:lang w:eastAsia="en-GB"/>
        </w:rPr>
        <w:t>already a</w:t>
      </w:r>
      <w:r w:rsidR="00F53EF2" w:rsidRPr="00871255">
        <w:rPr>
          <w:bCs/>
          <w:iCs/>
          <w:lang w:eastAsia="en-GB"/>
        </w:rPr>
        <w:t xml:space="preserve"> realit</w:t>
      </w:r>
      <w:r w:rsidR="00CB187E" w:rsidRPr="00871255">
        <w:rPr>
          <w:bCs/>
          <w:iCs/>
          <w:lang w:eastAsia="en-GB"/>
        </w:rPr>
        <w:t>y</w:t>
      </w:r>
      <w:r w:rsidR="00F53EF2" w:rsidRPr="00871255">
        <w:rPr>
          <w:bCs/>
          <w:iCs/>
          <w:lang w:eastAsia="en-GB"/>
        </w:rPr>
        <w:t xml:space="preserve"> and </w:t>
      </w:r>
      <w:r w:rsidR="009274DA">
        <w:rPr>
          <w:bCs/>
          <w:iCs/>
          <w:lang w:eastAsia="en-GB"/>
        </w:rPr>
        <w:t xml:space="preserve">would </w:t>
      </w:r>
      <w:r w:rsidR="00CB187E" w:rsidRPr="00871255">
        <w:rPr>
          <w:bCs/>
          <w:iCs/>
          <w:lang w:eastAsia="en-GB"/>
        </w:rPr>
        <w:t xml:space="preserve">affect even more our future generations. </w:t>
      </w:r>
      <w:r w:rsidR="00F53EF2" w:rsidRPr="00871255">
        <w:rPr>
          <w:bCs/>
          <w:iCs/>
          <w:lang w:eastAsia="en-GB"/>
        </w:rPr>
        <w:t xml:space="preserve">Actions now </w:t>
      </w:r>
      <w:r w:rsidR="009274DA">
        <w:rPr>
          <w:bCs/>
          <w:iCs/>
          <w:lang w:eastAsia="en-GB"/>
        </w:rPr>
        <w:t xml:space="preserve">would </w:t>
      </w:r>
      <w:r w:rsidR="00F53EF2" w:rsidRPr="00871255">
        <w:rPr>
          <w:bCs/>
          <w:iCs/>
          <w:lang w:eastAsia="en-GB"/>
        </w:rPr>
        <w:t xml:space="preserve">determine whether or not generations </w:t>
      </w:r>
      <w:r w:rsidR="00CB187E" w:rsidRPr="00871255">
        <w:rPr>
          <w:bCs/>
          <w:iCs/>
          <w:lang w:eastAsia="en-GB"/>
        </w:rPr>
        <w:t xml:space="preserve">to come </w:t>
      </w:r>
      <w:r w:rsidR="00F53EF2" w:rsidRPr="00871255">
        <w:rPr>
          <w:bCs/>
          <w:iCs/>
          <w:lang w:eastAsia="en-GB"/>
        </w:rPr>
        <w:t>have access to the most basic elements of life</w:t>
      </w:r>
      <w:r w:rsidR="001B66ED">
        <w:rPr>
          <w:bCs/>
          <w:iCs/>
          <w:lang w:eastAsia="en-GB"/>
        </w:rPr>
        <w:t>,</w:t>
      </w:r>
      <w:r w:rsidR="00F53EF2" w:rsidRPr="00871255">
        <w:rPr>
          <w:bCs/>
          <w:iCs/>
          <w:lang w:eastAsia="en-GB"/>
        </w:rPr>
        <w:t xml:space="preserve"> including food and water. </w:t>
      </w:r>
      <w:r>
        <w:rPr>
          <w:bCs/>
          <w:iCs/>
          <w:lang w:eastAsia="en-GB"/>
        </w:rPr>
        <w:t>Mr</w:t>
      </w:r>
      <w:r w:rsidR="00F71F10">
        <w:rPr>
          <w:bCs/>
          <w:iCs/>
          <w:lang w:eastAsia="en-GB"/>
        </w:rPr>
        <w:t>.</w:t>
      </w:r>
      <w:r>
        <w:rPr>
          <w:bCs/>
          <w:iCs/>
          <w:lang w:eastAsia="en-GB"/>
        </w:rPr>
        <w:t> </w:t>
      </w:r>
      <w:proofErr w:type="spellStart"/>
      <w:r w:rsidR="00F53EF2" w:rsidRPr="00871255">
        <w:rPr>
          <w:bCs/>
          <w:iCs/>
          <w:lang w:eastAsia="en-GB"/>
        </w:rPr>
        <w:t>Tveit</w:t>
      </w:r>
      <w:proofErr w:type="spellEnd"/>
      <w:r w:rsidR="00F53EF2" w:rsidRPr="00871255">
        <w:rPr>
          <w:bCs/>
          <w:iCs/>
          <w:lang w:eastAsia="en-GB"/>
        </w:rPr>
        <w:t xml:space="preserve"> called on global leaders to adopt a legal agreement affirming human dignity and promoting human sustainability. </w:t>
      </w:r>
      <w:r w:rsidR="00F53EF2" w:rsidRPr="00871255">
        <w:rPr>
          <w:lang w:eastAsia="en-GB"/>
        </w:rPr>
        <w:t>Noting that women constitute</w:t>
      </w:r>
      <w:r w:rsidR="009274DA">
        <w:rPr>
          <w:lang w:eastAsia="en-GB"/>
        </w:rPr>
        <w:t>d</w:t>
      </w:r>
      <w:r w:rsidR="00F53EF2" w:rsidRPr="00871255">
        <w:rPr>
          <w:lang w:eastAsia="en-GB"/>
        </w:rPr>
        <w:t xml:space="preserve"> 43</w:t>
      </w:r>
      <w:r w:rsidR="00106FCF" w:rsidRPr="00951EC6">
        <w:rPr>
          <w:lang w:eastAsia="en-GB"/>
        </w:rPr>
        <w:t xml:space="preserve"> </w:t>
      </w:r>
      <w:r w:rsidR="00106FCF">
        <w:rPr>
          <w:lang w:eastAsia="en-GB"/>
        </w:rPr>
        <w:t>per cent</w:t>
      </w:r>
      <w:r w:rsidR="00F53EF2" w:rsidRPr="00871255">
        <w:rPr>
          <w:lang w:eastAsia="en-GB"/>
        </w:rPr>
        <w:t xml:space="preserve"> of the agricultural labour force, </w:t>
      </w:r>
      <w:r>
        <w:rPr>
          <w:lang w:eastAsia="en-GB"/>
        </w:rPr>
        <w:t>Ms</w:t>
      </w:r>
      <w:r w:rsidR="00F71F10">
        <w:rPr>
          <w:lang w:eastAsia="en-GB"/>
        </w:rPr>
        <w:t>.</w:t>
      </w:r>
      <w:r>
        <w:rPr>
          <w:lang w:eastAsia="en-GB"/>
        </w:rPr>
        <w:t> </w:t>
      </w:r>
      <w:r w:rsidR="00F53EF2" w:rsidRPr="00871255">
        <w:rPr>
          <w:lang w:eastAsia="en-GB"/>
        </w:rPr>
        <w:t xml:space="preserve">Yao agreed that engaging women in relevant policymaking </w:t>
      </w:r>
      <w:r w:rsidR="001B66ED">
        <w:rPr>
          <w:lang w:eastAsia="en-GB"/>
        </w:rPr>
        <w:t xml:space="preserve">was </w:t>
      </w:r>
      <w:r w:rsidR="00F53EF2" w:rsidRPr="00871255">
        <w:rPr>
          <w:lang w:eastAsia="en-GB"/>
        </w:rPr>
        <w:t>critical to food security. She called for intensified research and development into mitigation and adaptation. Investment in the agricultural sector and climate</w:t>
      </w:r>
      <w:r w:rsidR="001B66ED">
        <w:rPr>
          <w:lang w:eastAsia="en-GB"/>
        </w:rPr>
        <w:t>-</w:t>
      </w:r>
      <w:r w:rsidR="00F53EF2" w:rsidRPr="00871255">
        <w:rPr>
          <w:lang w:eastAsia="en-GB"/>
        </w:rPr>
        <w:t xml:space="preserve">smart agriculture </w:t>
      </w:r>
      <w:r w:rsidR="001B66ED">
        <w:rPr>
          <w:lang w:eastAsia="en-GB"/>
        </w:rPr>
        <w:t xml:space="preserve">were </w:t>
      </w:r>
      <w:r w:rsidR="00F53EF2" w:rsidRPr="00871255">
        <w:rPr>
          <w:lang w:eastAsia="en-GB"/>
        </w:rPr>
        <w:t xml:space="preserve">important ways forward. Resilient and productive farming practices must be identified and adopted. </w:t>
      </w:r>
      <w:r>
        <w:rPr>
          <w:lang w:eastAsia="en-GB"/>
        </w:rPr>
        <w:t>Ms</w:t>
      </w:r>
      <w:r w:rsidR="00F71F10">
        <w:rPr>
          <w:lang w:eastAsia="en-GB"/>
        </w:rPr>
        <w:t>.</w:t>
      </w:r>
      <w:r>
        <w:rPr>
          <w:lang w:eastAsia="en-GB"/>
        </w:rPr>
        <w:t> </w:t>
      </w:r>
      <w:r w:rsidR="00F53EF2" w:rsidRPr="00871255">
        <w:rPr>
          <w:lang w:eastAsia="en-GB"/>
        </w:rPr>
        <w:t xml:space="preserve">Yao advocated </w:t>
      </w:r>
      <w:r w:rsidR="004B4B4B">
        <w:rPr>
          <w:lang w:eastAsia="en-GB"/>
        </w:rPr>
        <w:t xml:space="preserve">for </w:t>
      </w:r>
      <w:r w:rsidR="00F53EF2" w:rsidRPr="00871255">
        <w:rPr>
          <w:lang w:eastAsia="en-GB"/>
        </w:rPr>
        <w:t xml:space="preserve">political will and cooperation across sectors to adequately address climate change in Paris and beyond. </w:t>
      </w:r>
    </w:p>
    <w:p w:rsidR="00F53EF2" w:rsidRPr="00871255" w:rsidRDefault="006950B7" w:rsidP="00FA0AE7">
      <w:pPr>
        <w:pStyle w:val="SingleTxtG"/>
        <w:numPr>
          <w:ilvl w:val="0"/>
          <w:numId w:val="9"/>
        </w:numPr>
        <w:ind w:left="1134" w:firstLine="0"/>
        <w:rPr>
          <w:bCs/>
          <w:iCs/>
        </w:rPr>
      </w:pPr>
      <w:r>
        <w:rPr>
          <w:bCs/>
          <w:iCs/>
          <w:lang w:eastAsia="en-GB"/>
        </w:rPr>
        <w:t>Mr</w:t>
      </w:r>
      <w:r w:rsidR="00F71F10">
        <w:rPr>
          <w:bCs/>
          <w:iCs/>
          <w:lang w:eastAsia="en-GB"/>
        </w:rPr>
        <w:t>.</w:t>
      </w:r>
      <w:r>
        <w:rPr>
          <w:bCs/>
          <w:iCs/>
          <w:lang w:eastAsia="en-GB"/>
        </w:rPr>
        <w:t> </w:t>
      </w:r>
      <w:proofErr w:type="spellStart"/>
      <w:r w:rsidR="00F53EF2" w:rsidRPr="00871255">
        <w:rPr>
          <w:bCs/>
          <w:iCs/>
          <w:lang w:eastAsia="en-GB"/>
        </w:rPr>
        <w:t>Dalisay</w:t>
      </w:r>
      <w:proofErr w:type="spellEnd"/>
      <w:r w:rsidR="00F53EF2" w:rsidRPr="00871255">
        <w:rPr>
          <w:bCs/>
          <w:iCs/>
          <w:lang w:eastAsia="en-GB"/>
        </w:rPr>
        <w:t xml:space="preserve"> described efforts in the Philippines to develop hazard maps, improve agricultural support services, reengineer irrigation systems, reinforce infrastructure, establish early warning systems in partnership with communities and promote access to credit for risk reduction </w:t>
      </w:r>
      <w:r w:rsidR="00F53EF2" w:rsidRPr="000E3D7D">
        <w:rPr>
          <w:bCs/>
          <w:iCs/>
          <w:lang w:eastAsia="en-GB"/>
        </w:rPr>
        <w:t xml:space="preserve">measures. </w:t>
      </w:r>
      <w:r w:rsidR="000E3D7D" w:rsidRPr="000E3D7D">
        <w:rPr>
          <w:bCs/>
          <w:iCs/>
          <w:lang w:eastAsia="en-GB"/>
        </w:rPr>
        <w:t>He</w:t>
      </w:r>
      <w:r w:rsidR="008E3ED2" w:rsidRPr="000E3D7D">
        <w:rPr>
          <w:bCs/>
          <w:iCs/>
          <w:lang w:eastAsia="en-GB"/>
        </w:rPr>
        <w:t xml:space="preserve"> said</w:t>
      </w:r>
      <w:r w:rsidR="008E3ED2">
        <w:rPr>
          <w:bCs/>
          <w:iCs/>
          <w:lang w:eastAsia="en-GB"/>
        </w:rPr>
        <w:t xml:space="preserve"> t</w:t>
      </w:r>
      <w:r w:rsidR="00F53EF2" w:rsidRPr="00871255">
        <w:rPr>
          <w:bCs/>
          <w:iCs/>
          <w:lang w:eastAsia="en-GB"/>
        </w:rPr>
        <w:t xml:space="preserve">he Philippines </w:t>
      </w:r>
      <w:r w:rsidR="008E3ED2">
        <w:rPr>
          <w:bCs/>
          <w:iCs/>
          <w:lang w:eastAsia="en-GB"/>
        </w:rPr>
        <w:t xml:space="preserve">was </w:t>
      </w:r>
      <w:r w:rsidR="00F53EF2" w:rsidRPr="00871255">
        <w:rPr>
          <w:bCs/>
          <w:iCs/>
          <w:lang w:eastAsia="en-GB"/>
        </w:rPr>
        <w:t>implementing a</w:t>
      </w:r>
      <w:r w:rsidR="00F53EF2" w:rsidRPr="00871255">
        <w:t xml:space="preserve"> </w:t>
      </w:r>
      <w:r w:rsidR="00F53EF2" w:rsidRPr="00871255">
        <w:rPr>
          <w:bCs/>
          <w:iCs/>
        </w:rPr>
        <w:t xml:space="preserve">gender-sensitive approach to climate and agricultural policy as </w:t>
      </w:r>
      <w:r w:rsidR="00F53EF2" w:rsidRPr="00871255">
        <w:t xml:space="preserve">women and children </w:t>
      </w:r>
      <w:r w:rsidR="009274DA">
        <w:t xml:space="preserve">were </w:t>
      </w:r>
      <w:r w:rsidR="00F53EF2" w:rsidRPr="00871255">
        <w:t>the most affected. T</w:t>
      </w:r>
      <w:r w:rsidR="00F53EF2" w:rsidRPr="00871255">
        <w:rPr>
          <w:bCs/>
          <w:iCs/>
        </w:rPr>
        <w:t xml:space="preserve">he </w:t>
      </w:r>
      <w:r w:rsidR="008E3ED2">
        <w:rPr>
          <w:bCs/>
          <w:iCs/>
        </w:rPr>
        <w:t>c</w:t>
      </w:r>
      <w:r w:rsidR="00F53EF2" w:rsidRPr="00871255">
        <w:rPr>
          <w:bCs/>
          <w:iCs/>
        </w:rPr>
        <w:t xml:space="preserve">all for </w:t>
      </w:r>
      <w:r w:rsidR="008E3ED2">
        <w:rPr>
          <w:bCs/>
          <w:iCs/>
        </w:rPr>
        <w:t>a</w:t>
      </w:r>
      <w:r w:rsidR="00F53EF2" w:rsidRPr="00871255">
        <w:rPr>
          <w:bCs/>
          <w:iCs/>
        </w:rPr>
        <w:t xml:space="preserve">ction by the Presidents of the Philippines and France advocated </w:t>
      </w:r>
      <w:r w:rsidR="004B4B4B">
        <w:rPr>
          <w:bCs/>
          <w:iCs/>
        </w:rPr>
        <w:t xml:space="preserve">for </w:t>
      </w:r>
      <w:r w:rsidR="00F53EF2" w:rsidRPr="00871255">
        <w:rPr>
          <w:bCs/>
          <w:iCs/>
        </w:rPr>
        <w:t>a shift from intention to action as the point of no return</w:t>
      </w:r>
      <w:r w:rsidR="000E3D7D">
        <w:rPr>
          <w:bCs/>
          <w:iCs/>
        </w:rPr>
        <w:t xml:space="preserve"> was being reached</w:t>
      </w:r>
      <w:r w:rsidR="00F53EF2" w:rsidRPr="00871255">
        <w:rPr>
          <w:bCs/>
          <w:iCs/>
        </w:rPr>
        <w:t xml:space="preserve">. </w:t>
      </w:r>
      <w:r w:rsidR="000E3D7D">
        <w:rPr>
          <w:bCs/>
          <w:iCs/>
        </w:rPr>
        <w:t>He</w:t>
      </w:r>
      <w:r w:rsidR="008E3ED2">
        <w:rPr>
          <w:bCs/>
          <w:iCs/>
        </w:rPr>
        <w:t xml:space="preserve"> said that t</w:t>
      </w:r>
      <w:r w:rsidR="00F53EF2" w:rsidRPr="00871255">
        <w:rPr>
          <w:bCs/>
          <w:iCs/>
        </w:rPr>
        <w:t>he Philippines President ha</w:t>
      </w:r>
      <w:r w:rsidR="008E3ED2">
        <w:rPr>
          <w:bCs/>
          <w:iCs/>
        </w:rPr>
        <w:t>d</w:t>
      </w:r>
      <w:r w:rsidR="00F53EF2" w:rsidRPr="00871255">
        <w:rPr>
          <w:bCs/>
          <w:iCs/>
        </w:rPr>
        <w:t xml:space="preserve"> </w:t>
      </w:r>
      <w:r w:rsidR="0044020A">
        <w:rPr>
          <w:bCs/>
          <w:iCs/>
        </w:rPr>
        <w:t xml:space="preserve">emphasized </w:t>
      </w:r>
      <w:r w:rsidR="00F53EF2" w:rsidRPr="00871255">
        <w:rPr>
          <w:bCs/>
          <w:iCs/>
        </w:rPr>
        <w:t>the need to transcend paralysis by debates on obligations of individual countries and act together now for the benefit of</w:t>
      </w:r>
      <w:r w:rsidR="00A20FA5" w:rsidRPr="00871255">
        <w:rPr>
          <w:bCs/>
          <w:iCs/>
        </w:rPr>
        <w:t> </w:t>
      </w:r>
      <w:r w:rsidR="00F53EF2" w:rsidRPr="00871255">
        <w:rPr>
          <w:bCs/>
          <w:iCs/>
        </w:rPr>
        <w:t>all.</w:t>
      </w:r>
    </w:p>
    <w:p w:rsidR="00F53EF2" w:rsidRPr="00871255" w:rsidRDefault="006950B7" w:rsidP="00FA0AE7">
      <w:pPr>
        <w:pStyle w:val="SingleTxtG"/>
        <w:numPr>
          <w:ilvl w:val="0"/>
          <w:numId w:val="9"/>
        </w:numPr>
        <w:ind w:left="1134" w:firstLine="0"/>
        <w:rPr>
          <w:lang w:eastAsia="en-GB"/>
        </w:rPr>
      </w:pPr>
      <w:r>
        <w:rPr>
          <w:bCs/>
          <w:iCs/>
          <w:lang w:eastAsia="en-GB"/>
        </w:rPr>
        <w:t>Mr</w:t>
      </w:r>
      <w:r w:rsidR="000E3D7D">
        <w:rPr>
          <w:bCs/>
          <w:iCs/>
          <w:lang w:eastAsia="en-GB"/>
        </w:rPr>
        <w:t>.</w:t>
      </w:r>
      <w:r>
        <w:rPr>
          <w:bCs/>
          <w:iCs/>
          <w:lang w:eastAsia="en-GB"/>
        </w:rPr>
        <w:t> </w:t>
      </w:r>
      <w:proofErr w:type="spellStart"/>
      <w:r w:rsidR="00F53EF2" w:rsidRPr="00871255">
        <w:rPr>
          <w:bCs/>
          <w:iCs/>
          <w:lang w:eastAsia="en-GB"/>
        </w:rPr>
        <w:t>Sopoaga</w:t>
      </w:r>
      <w:proofErr w:type="spellEnd"/>
      <w:r w:rsidR="00F53EF2" w:rsidRPr="00871255">
        <w:rPr>
          <w:bCs/>
          <w:iCs/>
          <w:lang w:eastAsia="en-GB"/>
        </w:rPr>
        <w:t xml:space="preserve"> made a plea for urgent action on climate change to enable small islands and low-lying countries to address and adapt to rising sea levels. </w:t>
      </w:r>
      <w:r w:rsidR="0044020A">
        <w:rPr>
          <w:bCs/>
          <w:iCs/>
          <w:lang w:eastAsia="en-GB"/>
        </w:rPr>
        <w:t xml:space="preserve">He said that </w:t>
      </w:r>
      <w:r w:rsidR="00F53EF2" w:rsidRPr="00871255">
        <w:rPr>
          <w:bCs/>
          <w:iCs/>
          <w:lang w:eastAsia="en-GB"/>
        </w:rPr>
        <w:t xml:space="preserve">States like Tuvalu </w:t>
      </w:r>
      <w:r w:rsidR="0044020A" w:rsidRPr="00871255">
        <w:rPr>
          <w:bCs/>
          <w:iCs/>
          <w:lang w:eastAsia="en-GB"/>
        </w:rPr>
        <w:t>ha</w:t>
      </w:r>
      <w:r w:rsidR="0044020A">
        <w:rPr>
          <w:bCs/>
          <w:iCs/>
          <w:lang w:eastAsia="en-GB"/>
        </w:rPr>
        <w:t>d</w:t>
      </w:r>
      <w:r w:rsidR="0044020A" w:rsidRPr="00871255">
        <w:rPr>
          <w:bCs/>
          <w:iCs/>
          <w:lang w:eastAsia="en-GB"/>
        </w:rPr>
        <w:t xml:space="preserve"> </w:t>
      </w:r>
      <w:r w:rsidR="00F53EF2" w:rsidRPr="00871255">
        <w:rPr>
          <w:bCs/>
          <w:iCs/>
          <w:lang w:eastAsia="en-GB"/>
        </w:rPr>
        <w:t>a limited domestic capacity to cope with the impacts of climate change and need</w:t>
      </w:r>
      <w:r w:rsidR="0044020A">
        <w:rPr>
          <w:bCs/>
          <w:iCs/>
          <w:lang w:eastAsia="en-GB"/>
        </w:rPr>
        <w:t>ed</w:t>
      </w:r>
      <w:r w:rsidR="00F53EF2" w:rsidRPr="00871255">
        <w:rPr>
          <w:bCs/>
          <w:iCs/>
          <w:lang w:eastAsia="en-GB"/>
        </w:rPr>
        <w:t xml:space="preserve"> international assistance to take appropriate measures. </w:t>
      </w:r>
      <w:r w:rsidR="0044020A">
        <w:rPr>
          <w:bCs/>
          <w:iCs/>
          <w:lang w:eastAsia="en-GB"/>
        </w:rPr>
        <w:t xml:space="preserve">He </w:t>
      </w:r>
      <w:r w:rsidR="00F53EF2" w:rsidRPr="00871255">
        <w:rPr>
          <w:bCs/>
          <w:iCs/>
          <w:lang w:eastAsia="en-GB"/>
        </w:rPr>
        <w:t xml:space="preserve">advocated </w:t>
      </w:r>
      <w:r w:rsidR="004B4B4B">
        <w:rPr>
          <w:bCs/>
          <w:iCs/>
          <w:lang w:eastAsia="en-GB"/>
        </w:rPr>
        <w:t xml:space="preserve">for </w:t>
      </w:r>
      <w:r w:rsidR="00F53EF2" w:rsidRPr="00871255">
        <w:rPr>
          <w:bCs/>
          <w:iCs/>
          <w:lang w:eastAsia="en-GB"/>
        </w:rPr>
        <w:t xml:space="preserve">improved access to financing and better coordination of international efforts. He called for greater involvement of OHCHR in the Pacific and other severely affected regions, </w:t>
      </w:r>
      <w:r w:rsidR="0044020A">
        <w:rPr>
          <w:bCs/>
          <w:iCs/>
          <w:lang w:eastAsia="en-GB"/>
        </w:rPr>
        <w:t xml:space="preserve">for </w:t>
      </w:r>
      <w:r w:rsidR="00F53EF2" w:rsidRPr="00871255">
        <w:rPr>
          <w:bCs/>
          <w:iCs/>
          <w:lang w:eastAsia="en-GB"/>
        </w:rPr>
        <w:t xml:space="preserve">enhanced collaboration between the Human Rights Council and </w:t>
      </w:r>
      <w:r w:rsidR="000940A4" w:rsidRPr="00871255">
        <w:rPr>
          <w:bCs/>
          <w:iCs/>
          <w:lang w:eastAsia="en-GB"/>
        </w:rPr>
        <w:t xml:space="preserve">the </w:t>
      </w:r>
      <w:r w:rsidR="00F71F10">
        <w:rPr>
          <w:bCs/>
          <w:iCs/>
          <w:lang w:eastAsia="en-GB"/>
        </w:rPr>
        <w:t xml:space="preserve">secretariat of the </w:t>
      </w:r>
      <w:r w:rsidR="000940A4" w:rsidRPr="00FA0AE7">
        <w:t xml:space="preserve">United Nations </w:t>
      </w:r>
      <w:r w:rsidR="000940A4" w:rsidRPr="00FA0AE7">
        <w:lastRenderedPageBreak/>
        <w:t>Framework Convention on Climate Change</w:t>
      </w:r>
      <w:r w:rsidR="00F53EF2" w:rsidRPr="00871255">
        <w:rPr>
          <w:bCs/>
          <w:iCs/>
          <w:lang w:eastAsia="en-GB"/>
        </w:rPr>
        <w:t xml:space="preserve"> and </w:t>
      </w:r>
      <w:r w:rsidR="0044020A">
        <w:rPr>
          <w:bCs/>
          <w:iCs/>
          <w:lang w:eastAsia="en-GB"/>
        </w:rPr>
        <w:t xml:space="preserve">for </w:t>
      </w:r>
      <w:r w:rsidR="00F53EF2" w:rsidRPr="00871255">
        <w:rPr>
          <w:bCs/>
          <w:iCs/>
          <w:lang w:eastAsia="en-GB"/>
        </w:rPr>
        <w:t xml:space="preserve">the Council </w:t>
      </w:r>
      <w:r w:rsidR="0044020A">
        <w:rPr>
          <w:bCs/>
          <w:iCs/>
          <w:lang w:eastAsia="en-GB"/>
        </w:rPr>
        <w:t xml:space="preserve">to hold </w:t>
      </w:r>
      <w:r w:rsidR="0044020A" w:rsidRPr="00951EC6">
        <w:rPr>
          <w:bCs/>
          <w:iCs/>
          <w:lang w:eastAsia="en-GB"/>
        </w:rPr>
        <w:t xml:space="preserve">a special session </w:t>
      </w:r>
      <w:r w:rsidR="00F53EF2" w:rsidRPr="00871255">
        <w:rPr>
          <w:bCs/>
          <w:iCs/>
          <w:lang w:eastAsia="en-GB"/>
        </w:rPr>
        <w:t>on climate change.</w:t>
      </w:r>
      <w:r w:rsidR="00F53EF2" w:rsidRPr="00871255">
        <w:rPr>
          <w:lang w:eastAsia="en-GB"/>
        </w:rPr>
        <w:t xml:space="preserve"> </w:t>
      </w:r>
    </w:p>
    <w:p w:rsidR="00F53EF2" w:rsidRPr="00871255" w:rsidRDefault="00F53EF2" w:rsidP="00F53EF2">
      <w:pPr>
        <w:pStyle w:val="HChG"/>
      </w:pPr>
      <w:r w:rsidRPr="00871255">
        <w:tab/>
        <w:t>V.</w:t>
      </w:r>
      <w:r w:rsidRPr="00871255">
        <w:tab/>
        <w:t xml:space="preserve">Closing </w:t>
      </w:r>
      <w:r w:rsidR="00BC2C69" w:rsidRPr="00871255">
        <w:t>session</w:t>
      </w:r>
    </w:p>
    <w:p w:rsidR="00F53EF2" w:rsidRPr="00FA0AE7" w:rsidRDefault="00F53EF2" w:rsidP="00FA0AE7">
      <w:pPr>
        <w:pStyle w:val="SingleTxtG"/>
        <w:numPr>
          <w:ilvl w:val="0"/>
          <w:numId w:val="9"/>
        </w:numPr>
        <w:ind w:left="1134" w:firstLine="0"/>
        <w:rPr>
          <w:lang w:eastAsia="en-GB"/>
        </w:rPr>
      </w:pPr>
      <w:r w:rsidRPr="00FA0AE7">
        <w:rPr>
          <w:lang w:eastAsia="en-GB"/>
        </w:rPr>
        <w:t xml:space="preserve">In closing, </w:t>
      </w:r>
      <w:r w:rsidR="00292DA5" w:rsidRPr="00FA0AE7">
        <w:rPr>
          <w:lang w:eastAsia="en-GB"/>
        </w:rPr>
        <w:t>Ms</w:t>
      </w:r>
      <w:r w:rsidR="00F71F10">
        <w:rPr>
          <w:lang w:eastAsia="en-GB"/>
        </w:rPr>
        <w:t>.</w:t>
      </w:r>
      <w:r w:rsidR="00292DA5" w:rsidRPr="00FA0AE7">
        <w:rPr>
          <w:lang w:eastAsia="en-GB"/>
        </w:rPr>
        <w:t> </w:t>
      </w:r>
      <w:r w:rsidRPr="00FA0AE7">
        <w:rPr>
          <w:lang w:eastAsia="en-GB"/>
        </w:rPr>
        <w:t xml:space="preserve">Robinson offered brief conclusions and recommendations drawn from the full day of discussions. Depicting climate change as the greatest human rights challenge of the </w:t>
      </w:r>
      <w:r w:rsidR="0044020A">
        <w:rPr>
          <w:lang w:eastAsia="en-GB"/>
        </w:rPr>
        <w:t xml:space="preserve">twenty-first </w:t>
      </w:r>
      <w:r w:rsidRPr="00FA0AE7">
        <w:rPr>
          <w:lang w:eastAsia="en-GB"/>
        </w:rPr>
        <w:t xml:space="preserve">century, she noted that panellists and participants had left no doubt as to the terrible reality of its impacts. The international human rights system </w:t>
      </w:r>
      <w:r w:rsidR="0044020A">
        <w:rPr>
          <w:lang w:eastAsia="en-GB"/>
        </w:rPr>
        <w:t xml:space="preserve">was </w:t>
      </w:r>
      <w:r w:rsidRPr="00FA0AE7">
        <w:rPr>
          <w:lang w:eastAsia="en-GB"/>
        </w:rPr>
        <w:t>focused on the role and accountability of States in realizing the human rights of their people. However, the impacts of climate change exceed</w:t>
      </w:r>
      <w:r w:rsidR="0044020A">
        <w:rPr>
          <w:lang w:eastAsia="en-GB"/>
        </w:rPr>
        <w:t>ed</w:t>
      </w:r>
      <w:r w:rsidRPr="00FA0AE7">
        <w:rPr>
          <w:lang w:eastAsia="en-GB"/>
        </w:rPr>
        <w:t xml:space="preserve"> the capacity of many States to protect their people. Members of the Human Rights Council must therefore assume responsibility for safeguarding those whose rights </w:t>
      </w:r>
      <w:r w:rsidR="0044020A">
        <w:rPr>
          <w:lang w:eastAsia="en-GB"/>
        </w:rPr>
        <w:t xml:space="preserve">were </w:t>
      </w:r>
      <w:r w:rsidRPr="00FA0AE7">
        <w:rPr>
          <w:lang w:eastAsia="en-GB"/>
        </w:rPr>
        <w:t>undermined and destroyed by th</w:t>
      </w:r>
      <w:r w:rsidR="0044020A">
        <w:rPr>
          <w:lang w:eastAsia="en-GB"/>
        </w:rPr>
        <w:t>o</w:t>
      </w:r>
      <w:r w:rsidRPr="00FA0AE7">
        <w:rPr>
          <w:lang w:eastAsia="en-GB"/>
        </w:rPr>
        <w:t>se impacts.</w:t>
      </w:r>
      <w:r w:rsidR="00F96609">
        <w:rPr>
          <w:lang w:eastAsia="en-GB"/>
        </w:rPr>
        <w:t xml:space="preserve"> </w:t>
      </w:r>
    </w:p>
    <w:p w:rsidR="00F53EF2" w:rsidRPr="00FA0AE7" w:rsidRDefault="0044020A" w:rsidP="00FA0AE7">
      <w:pPr>
        <w:pStyle w:val="SingleTxtG"/>
        <w:numPr>
          <w:ilvl w:val="0"/>
          <w:numId w:val="9"/>
        </w:numPr>
        <w:ind w:left="1134" w:firstLine="0"/>
        <w:rPr>
          <w:lang w:eastAsia="en-GB"/>
        </w:rPr>
      </w:pPr>
      <w:r>
        <w:rPr>
          <w:lang w:eastAsia="en-GB"/>
        </w:rPr>
        <w:t>She said that c</w:t>
      </w:r>
      <w:r w:rsidR="00F53EF2" w:rsidRPr="00FA0AE7">
        <w:rPr>
          <w:lang w:eastAsia="en-GB"/>
        </w:rPr>
        <w:t>limate justice necessitate</w:t>
      </w:r>
      <w:r>
        <w:rPr>
          <w:lang w:eastAsia="en-GB"/>
        </w:rPr>
        <w:t>d</w:t>
      </w:r>
      <w:r w:rsidR="00F53EF2" w:rsidRPr="00FA0AE7">
        <w:rPr>
          <w:lang w:eastAsia="en-GB"/>
        </w:rPr>
        <w:t xml:space="preserve"> urgent action and solidarity. It require</w:t>
      </w:r>
      <w:r>
        <w:rPr>
          <w:lang w:eastAsia="en-GB"/>
        </w:rPr>
        <w:t>d</w:t>
      </w:r>
      <w:r w:rsidR="00F53EF2" w:rsidRPr="00FA0AE7">
        <w:rPr>
          <w:lang w:eastAsia="en-GB"/>
        </w:rPr>
        <w:t xml:space="preserve"> States to look beyond their responsibility to their own people and accept responsibility for all those who are particularly vulnerable to climate change, including future generations. Developing countries </w:t>
      </w:r>
      <w:r>
        <w:rPr>
          <w:lang w:eastAsia="en-GB"/>
        </w:rPr>
        <w:t xml:space="preserve">were </w:t>
      </w:r>
      <w:r w:rsidR="00F53EF2" w:rsidRPr="00FA0AE7">
        <w:rPr>
          <w:lang w:eastAsia="en-GB"/>
        </w:rPr>
        <w:t>making extraordinary efforts to address climate change and increase their resilience. However, they need</w:t>
      </w:r>
      <w:r>
        <w:rPr>
          <w:lang w:eastAsia="en-GB"/>
        </w:rPr>
        <w:t>ed</w:t>
      </w:r>
      <w:r w:rsidR="00F53EF2" w:rsidRPr="00FA0AE7">
        <w:rPr>
          <w:lang w:eastAsia="en-GB"/>
        </w:rPr>
        <w:t xml:space="preserve"> the support of the international community to protect the rights of their people and gain equitable access to sustainable development. </w:t>
      </w:r>
    </w:p>
    <w:p w:rsidR="00D635B3" w:rsidRPr="00FA0AE7" w:rsidRDefault="00292DA5" w:rsidP="00FA0AE7">
      <w:pPr>
        <w:pStyle w:val="SingleTxtG"/>
        <w:numPr>
          <w:ilvl w:val="0"/>
          <w:numId w:val="9"/>
        </w:numPr>
        <w:ind w:left="1134" w:firstLine="0"/>
        <w:rPr>
          <w:lang w:eastAsia="en-GB"/>
        </w:rPr>
      </w:pPr>
      <w:r w:rsidRPr="00FA0AE7">
        <w:rPr>
          <w:lang w:eastAsia="en-GB"/>
        </w:rPr>
        <w:t>Ms</w:t>
      </w:r>
      <w:r w:rsidR="00F71F10">
        <w:rPr>
          <w:lang w:eastAsia="en-GB"/>
        </w:rPr>
        <w:t>.</w:t>
      </w:r>
      <w:r w:rsidRPr="00FA0AE7">
        <w:rPr>
          <w:lang w:eastAsia="en-GB"/>
        </w:rPr>
        <w:t> </w:t>
      </w:r>
      <w:r w:rsidR="00FB1836" w:rsidRPr="00FA0AE7">
        <w:rPr>
          <w:lang w:eastAsia="en-GB"/>
        </w:rPr>
        <w:t xml:space="preserve">Robinson noted that participants had called for a human rights </w:t>
      </w:r>
      <w:r w:rsidR="0044020A" w:rsidRPr="00951EC6">
        <w:rPr>
          <w:lang w:eastAsia="en-GB"/>
        </w:rPr>
        <w:t xml:space="preserve">dimension </w:t>
      </w:r>
      <w:r w:rsidR="0044020A">
        <w:rPr>
          <w:lang w:eastAsia="en-GB"/>
        </w:rPr>
        <w:t xml:space="preserve">to </w:t>
      </w:r>
      <w:r w:rsidR="0044020A" w:rsidRPr="00951EC6">
        <w:rPr>
          <w:lang w:eastAsia="en-GB"/>
        </w:rPr>
        <w:t xml:space="preserve">be included </w:t>
      </w:r>
      <w:r w:rsidR="00FB1836" w:rsidRPr="00FA0AE7">
        <w:rPr>
          <w:lang w:eastAsia="en-GB"/>
        </w:rPr>
        <w:t xml:space="preserve">in the </w:t>
      </w:r>
      <w:r w:rsidR="0044020A">
        <w:rPr>
          <w:lang w:eastAsia="en-GB"/>
        </w:rPr>
        <w:t xml:space="preserve">outcome of the </w:t>
      </w:r>
      <w:r w:rsidR="00DD76F0" w:rsidRPr="00871255">
        <w:t>2015 Paris Conference of the Parties</w:t>
      </w:r>
      <w:r w:rsidR="00FB1836" w:rsidRPr="00FA0AE7">
        <w:rPr>
          <w:lang w:eastAsia="en-GB"/>
        </w:rPr>
        <w:t xml:space="preserve">; improved reporting on human rights and climate change to the </w:t>
      </w:r>
      <w:r w:rsidR="00E12ED8" w:rsidRPr="00FA0AE7">
        <w:rPr>
          <w:lang w:eastAsia="en-GB"/>
        </w:rPr>
        <w:t xml:space="preserve">Human Rights </w:t>
      </w:r>
      <w:r w:rsidR="00FB1836" w:rsidRPr="00FA0AE7">
        <w:rPr>
          <w:lang w:eastAsia="en-GB"/>
        </w:rPr>
        <w:t xml:space="preserve">Council and </w:t>
      </w:r>
      <w:r w:rsidR="003F18E8" w:rsidRPr="00FA0AE7">
        <w:rPr>
          <w:lang w:eastAsia="en-GB"/>
        </w:rPr>
        <w:t xml:space="preserve">to </w:t>
      </w:r>
      <w:r w:rsidR="000940A4" w:rsidRPr="00FA0AE7">
        <w:rPr>
          <w:lang w:eastAsia="en-GB"/>
        </w:rPr>
        <w:t xml:space="preserve">the </w:t>
      </w:r>
      <w:r w:rsidR="00A21DCF">
        <w:rPr>
          <w:lang w:eastAsia="en-GB"/>
        </w:rPr>
        <w:t xml:space="preserve">secretariat of the </w:t>
      </w:r>
      <w:r w:rsidR="000940A4" w:rsidRPr="00FA0AE7">
        <w:t>United Nations Framework Convention on Climate Change</w:t>
      </w:r>
      <w:r w:rsidR="00FB1836" w:rsidRPr="00FA0AE7">
        <w:rPr>
          <w:lang w:eastAsia="en-GB"/>
        </w:rPr>
        <w:t xml:space="preserve">; the Council </w:t>
      </w:r>
      <w:r w:rsidR="0044020A">
        <w:rPr>
          <w:lang w:eastAsia="en-GB"/>
        </w:rPr>
        <w:t xml:space="preserve">to hold </w:t>
      </w:r>
      <w:r w:rsidR="0044020A" w:rsidRPr="00951EC6">
        <w:rPr>
          <w:lang w:eastAsia="en-GB"/>
        </w:rPr>
        <w:t xml:space="preserve">a special session </w:t>
      </w:r>
      <w:r w:rsidR="00FB1836" w:rsidRPr="00FA0AE7">
        <w:rPr>
          <w:lang w:eastAsia="en-GB"/>
        </w:rPr>
        <w:t xml:space="preserve">on human rights and climate change; </w:t>
      </w:r>
      <w:r w:rsidR="0044020A">
        <w:rPr>
          <w:lang w:eastAsia="en-GB"/>
        </w:rPr>
        <w:t xml:space="preserve">the </w:t>
      </w:r>
      <w:r w:rsidR="00FB1836" w:rsidRPr="00FA0AE7">
        <w:rPr>
          <w:lang w:eastAsia="en-GB"/>
        </w:rPr>
        <w:t xml:space="preserve">identification and sharing of good practices in human rights informing climate action; </w:t>
      </w:r>
      <w:r w:rsidR="0044020A">
        <w:rPr>
          <w:lang w:eastAsia="en-GB"/>
        </w:rPr>
        <w:t xml:space="preserve">the </w:t>
      </w:r>
      <w:r w:rsidR="00FB1836" w:rsidRPr="00FA0AE7">
        <w:rPr>
          <w:lang w:eastAsia="en-GB"/>
        </w:rPr>
        <w:t>examination of climate change by all special procedures mandate holders</w:t>
      </w:r>
      <w:r w:rsidR="0044020A">
        <w:rPr>
          <w:lang w:eastAsia="en-GB"/>
        </w:rPr>
        <w:t>,</w:t>
      </w:r>
      <w:r w:rsidR="00FB1836" w:rsidRPr="00871255">
        <w:t xml:space="preserve"> including recommendations to the Council; </w:t>
      </w:r>
      <w:r w:rsidR="00FB1836" w:rsidRPr="00FA0AE7">
        <w:rPr>
          <w:lang w:eastAsia="en-GB"/>
        </w:rPr>
        <w:t xml:space="preserve">and </w:t>
      </w:r>
      <w:r w:rsidR="0044020A">
        <w:rPr>
          <w:lang w:eastAsia="en-GB"/>
        </w:rPr>
        <w:t xml:space="preserve">the creation of </w:t>
      </w:r>
      <w:r w:rsidR="00FB1836" w:rsidRPr="00FA0AE7">
        <w:rPr>
          <w:lang w:eastAsia="en-GB"/>
        </w:rPr>
        <w:t xml:space="preserve">a legal instrument to protect the rights of climate displaced people among other recommendations. </w:t>
      </w:r>
    </w:p>
    <w:p w:rsidR="00F53EF2" w:rsidRPr="00FA0AE7" w:rsidRDefault="00F53EF2" w:rsidP="00FA0AE7">
      <w:pPr>
        <w:pStyle w:val="SingleTxtG"/>
        <w:numPr>
          <w:ilvl w:val="0"/>
          <w:numId w:val="9"/>
        </w:numPr>
        <w:ind w:left="1134" w:firstLine="0"/>
        <w:rPr>
          <w:lang w:eastAsia="en-GB"/>
        </w:rPr>
      </w:pPr>
      <w:r w:rsidRPr="00FA0AE7">
        <w:rPr>
          <w:lang w:eastAsia="en-GB"/>
        </w:rPr>
        <w:t xml:space="preserve">She observed that climate change, sustainable development and human rights </w:t>
      </w:r>
      <w:r w:rsidR="00A21DCF">
        <w:rPr>
          <w:lang w:eastAsia="en-GB"/>
        </w:rPr>
        <w:t>we</w:t>
      </w:r>
      <w:r w:rsidRPr="00FA0AE7">
        <w:rPr>
          <w:lang w:eastAsia="en-GB"/>
        </w:rPr>
        <w:t>re interlinked. Therefore, efforts to move towards a more equitable world must address them jointly. Gender equality, access to information and the rights to participation, education, water, food and development should also inform more effective climate policies. All countries should be able to participate in low</w:t>
      </w:r>
      <w:r w:rsidR="00916249">
        <w:rPr>
          <w:lang w:eastAsia="en-GB"/>
        </w:rPr>
        <w:t>-</w:t>
      </w:r>
      <w:r w:rsidRPr="00FA0AE7">
        <w:rPr>
          <w:lang w:eastAsia="en-GB"/>
        </w:rPr>
        <w:t>carbon, climate</w:t>
      </w:r>
      <w:r w:rsidR="00916249">
        <w:rPr>
          <w:lang w:eastAsia="en-GB"/>
        </w:rPr>
        <w:t>-</w:t>
      </w:r>
      <w:r w:rsidRPr="00FA0AE7">
        <w:rPr>
          <w:lang w:eastAsia="en-GB"/>
        </w:rPr>
        <w:t>resilient development</w:t>
      </w:r>
      <w:r w:rsidR="00916249">
        <w:rPr>
          <w:lang w:eastAsia="en-GB"/>
        </w:rPr>
        <w:t>,</w:t>
      </w:r>
      <w:r w:rsidRPr="00FA0AE7">
        <w:rPr>
          <w:lang w:eastAsia="en-GB"/>
        </w:rPr>
        <w:t xml:space="preserve"> and those most responsible for climate change should rapidly reduce their emissions and honour their commitments to provide financial, technological and capacity</w:t>
      </w:r>
      <w:r w:rsidR="00916249">
        <w:rPr>
          <w:lang w:eastAsia="en-GB"/>
        </w:rPr>
        <w:t>-</w:t>
      </w:r>
      <w:r w:rsidRPr="00FA0AE7">
        <w:rPr>
          <w:lang w:eastAsia="en-GB"/>
        </w:rPr>
        <w:t xml:space="preserve">building support. The Human Rights Council must act now to ensure people-centred, rights-based action on climate change as both a priority for </w:t>
      </w:r>
      <w:r w:rsidR="003157BE" w:rsidRPr="00951EC6">
        <w:rPr>
          <w:lang w:eastAsia="en-GB"/>
        </w:rPr>
        <w:t xml:space="preserve">the </w:t>
      </w:r>
      <w:r w:rsidR="003157BE" w:rsidRPr="00951EC6">
        <w:t>Paris Conference of the Parties</w:t>
      </w:r>
      <w:r w:rsidR="003157BE">
        <w:t xml:space="preserve"> </w:t>
      </w:r>
      <w:r w:rsidRPr="00FA0AE7">
        <w:rPr>
          <w:lang w:eastAsia="en-GB"/>
        </w:rPr>
        <w:t>and a longer</w:t>
      </w:r>
      <w:r w:rsidR="003157BE">
        <w:rPr>
          <w:lang w:eastAsia="en-GB"/>
        </w:rPr>
        <w:t>-</w:t>
      </w:r>
      <w:r w:rsidRPr="00FA0AE7">
        <w:rPr>
          <w:lang w:eastAsia="en-GB"/>
        </w:rPr>
        <w:t xml:space="preserve">term commitment. Recalling </w:t>
      </w:r>
      <w:r w:rsidR="00F30B31" w:rsidRPr="00FA0AE7">
        <w:rPr>
          <w:lang w:eastAsia="en-GB"/>
        </w:rPr>
        <w:t xml:space="preserve">the words of </w:t>
      </w:r>
      <w:r w:rsidR="00A21DCF">
        <w:rPr>
          <w:lang w:eastAsia="en-GB"/>
        </w:rPr>
        <w:t xml:space="preserve">the </w:t>
      </w:r>
      <w:r w:rsidRPr="00FA0AE7">
        <w:rPr>
          <w:lang w:eastAsia="en-GB"/>
        </w:rPr>
        <w:t xml:space="preserve">2004 Nobel Peace Prize </w:t>
      </w:r>
      <w:r w:rsidR="003157BE">
        <w:rPr>
          <w:lang w:eastAsia="en-GB"/>
        </w:rPr>
        <w:t>w</w:t>
      </w:r>
      <w:r w:rsidRPr="00FA0AE7">
        <w:rPr>
          <w:lang w:eastAsia="en-GB"/>
        </w:rPr>
        <w:t>inner</w:t>
      </w:r>
      <w:r w:rsidR="00A21DCF">
        <w:rPr>
          <w:lang w:eastAsia="en-GB"/>
        </w:rPr>
        <w:t>,</w:t>
      </w:r>
      <w:r w:rsidRPr="00FA0AE7">
        <w:rPr>
          <w:lang w:eastAsia="en-GB"/>
        </w:rPr>
        <w:t xml:space="preserve"> </w:t>
      </w:r>
      <w:proofErr w:type="spellStart"/>
      <w:r w:rsidRPr="00FA0AE7">
        <w:rPr>
          <w:lang w:eastAsia="en-GB"/>
        </w:rPr>
        <w:t>Wangari</w:t>
      </w:r>
      <w:proofErr w:type="spellEnd"/>
      <w:r w:rsidRPr="00FA0AE7">
        <w:rPr>
          <w:lang w:eastAsia="en-GB"/>
        </w:rPr>
        <w:t xml:space="preserve"> Maathai, she concluded with a call for humanity to reach a higher moral ground and take immediate action on climate change.</w:t>
      </w:r>
    </w:p>
    <w:p w:rsidR="00D32FDF" w:rsidRPr="00FA0AE7" w:rsidRDefault="0034417E" w:rsidP="00FA0AE7">
      <w:pPr>
        <w:pStyle w:val="SingleTxtG"/>
        <w:spacing w:before="120" w:after="0"/>
        <w:jc w:val="center"/>
        <w:rPr>
          <w:u w:val="single"/>
          <w:lang w:eastAsia="en-GB"/>
        </w:rPr>
      </w:pPr>
      <w:r w:rsidRPr="00FA0AE7">
        <w:rPr>
          <w:u w:val="single"/>
          <w:lang w:eastAsia="en-GB"/>
        </w:rPr>
        <w:tab/>
      </w:r>
      <w:r w:rsidRPr="00FA0AE7">
        <w:rPr>
          <w:u w:val="single"/>
          <w:lang w:eastAsia="en-GB"/>
        </w:rPr>
        <w:tab/>
      </w:r>
      <w:r w:rsidRPr="00FA0AE7">
        <w:rPr>
          <w:u w:val="single"/>
          <w:lang w:eastAsia="en-GB"/>
        </w:rPr>
        <w:tab/>
      </w:r>
    </w:p>
    <w:sectPr w:rsidR="00D32FDF" w:rsidRPr="00FA0AE7" w:rsidSect="00867901">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A7" w:rsidRDefault="00B279A7"/>
  </w:endnote>
  <w:endnote w:type="continuationSeparator" w:id="0">
    <w:p w:rsidR="00B279A7" w:rsidRDefault="00B279A7"/>
  </w:endnote>
  <w:endnote w:type="continuationNotice" w:id="1">
    <w:p w:rsidR="00B279A7" w:rsidRDefault="00B2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3" w:rsidRPr="00FE3207" w:rsidRDefault="00390A43" w:rsidP="00FE3207">
    <w:pPr>
      <w:pStyle w:val="Footer"/>
      <w:tabs>
        <w:tab w:val="right" w:pos="9638"/>
      </w:tabs>
    </w:pPr>
    <w:r w:rsidRPr="00FE3207">
      <w:rPr>
        <w:b/>
        <w:sz w:val="18"/>
      </w:rPr>
      <w:fldChar w:fldCharType="begin"/>
    </w:r>
    <w:r w:rsidRPr="00FE3207">
      <w:rPr>
        <w:b/>
        <w:sz w:val="18"/>
      </w:rPr>
      <w:instrText xml:space="preserve"> PAGE  \* MERGEFORMAT </w:instrText>
    </w:r>
    <w:r w:rsidRPr="00FE3207">
      <w:rPr>
        <w:b/>
        <w:sz w:val="18"/>
      </w:rPr>
      <w:fldChar w:fldCharType="separate"/>
    </w:r>
    <w:r w:rsidR="00532714">
      <w:rPr>
        <w:b/>
        <w:noProof/>
        <w:sz w:val="18"/>
      </w:rPr>
      <w:t>16</w:t>
    </w:r>
    <w:r w:rsidRPr="00FE320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3" w:rsidRPr="00FE3207" w:rsidRDefault="00390A43" w:rsidP="00FE3207">
    <w:pPr>
      <w:pStyle w:val="Footer"/>
      <w:tabs>
        <w:tab w:val="right" w:pos="9638"/>
      </w:tabs>
      <w:rPr>
        <w:b/>
        <w:sz w:val="18"/>
      </w:rPr>
    </w:pPr>
    <w:r>
      <w:tab/>
    </w:r>
    <w:r w:rsidRPr="00FE3207">
      <w:rPr>
        <w:b/>
        <w:sz w:val="18"/>
      </w:rPr>
      <w:fldChar w:fldCharType="begin"/>
    </w:r>
    <w:r w:rsidRPr="00FE3207">
      <w:rPr>
        <w:b/>
        <w:sz w:val="18"/>
      </w:rPr>
      <w:instrText xml:space="preserve"> PAGE  \* MERGEFORMAT </w:instrText>
    </w:r>
    <w:r w:rsidRPr="00FE3207">
      <w:rPr>
        <w:b/>
        <w:sz w:val="18"/>
      </w:rPr>
      <w:fldChar w:fldCharType="separate"/>
    </w:r>
    <w:r w:rsidR="00532714">
      <w:rPr>
        <w:b/>
        <w:noProof/>
        <w:sz w:val="18"/>
      </w:rPr>
      <w:t>17</w:t>
    </w:r>
    <w:r w:rsidRPr="00FE320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3" w:rsidRPr="00FE3207" w:rsidRDefault="00F14B6F" w:rsidP="00542574">
    <w:r>
      <w:rPr>
        <w:noProof/>
        <w:lang w:eastAsia="zh-CN"/>
      </w:rPr>
      <w:drawing>
        <wp:anchor distT="0" distB="0" distL="114300" distR="114300" simplePos="0" relativeHeight="251659264" behindDoc="0" locked="0" layoutInCell="1" allowOverlap="1" wp14:anchorId="4A4E8E4D" wp14:editId="42B6093F">
          <wp:simplePos x="0" y="0"/>
          <wp:positionH relativeFrom="margin">
            <wp:posOffset>4283710</wp:posOffset>
          </wp:positionH>
          <wp:positionV relativeFrom="margin">
            <wp:posOffset>8207375</wp:posOffset>
          </wp:positionV>
          <wp:extent cx="937260" cy="228600"/>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pic:spPr>
              </pic:pic>
            </a:graphicData>
          </a:graphic>
          <wp14:sizeRelH relativeFrom="page">
            <wp14:pctWidth>0</wp14:pctWidth>
          </wp14:sizeRelH>
          <wp14:sizeRelV relativeFrom="page">
            <wp14:pctHeight>0</wp14:pctHeight>
          </wp14:sizeRelV>
        </wp:anchor>
      </w:drawing>
    </w:r>
    <w:r w:rsidR="00390A43">
      <w:t>GE.15-</w:t>
    </w:r>
    <w:r w:rsidR="0046458C">
      <w:t>08740</w:t>
    </w:r>
    <w:r>
      <w:t xml:space="preserve">  (E)</w:t>
    </w:r>
    <w:r>
      <w:br/>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r w:rsidRPr="00F14B6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A7" w:rsidRPr="000B175B" w:rsidRDefault="00B279A7" w:rsidP="000B175B">
      <w:pPr>
        <w:tabs>
          <w:tab w:val="right" w:pos="2155"/>
        </w:tabs>
        <w:spacing w:after="80"/>
        <w:ind w:left="680"/>
        <w:rPr>
          <w:u w:val="single"/>
        </w:rPr>
      </w:pPr>
      <w:r>
        <w:rPr>
          <w:u w:val="single"/>
        </w:rPr>
        <w:tab/>
      </w:r>
    </w:p>
  </w:footnote>
  <w:footnote w:type="continuationSeparator" w:id="0">
    <w:p w:rsidR="00B279A7" w:rsidRPr="00FC68B7" w:rsidRDefault="00B279A7" w:rsidP="00FC68B7">
      <w:pPr>
        <w:tabs>
          <w:tab w:val="left" w:pos="2155"/>
        </w:tabs>
        <w:spacing w:after="80"/>
        <w:ind w:left="680"/>
        <w:rPr>
          <w:u w:val="single"/>
        </w:rPr>
      </w:pPr>
      <w:r>
        <w:rPr>
          <w:u w:val="single"/>
        </w:rPr>
        <w:tab/>
      </w:r>
    </w:p>
  </w:footnote>
  <w:footnote w:type="continuationNotice" w:id="1">
    <w:p w:rsidR="00B279A7" w:rsidRDefault="00B279A7"/>
  </w:footnote>
  <w:footnote w:id="2">
    <w:p w:rsidR="00390A43" w:rsidRPr="00FA0AE7" w:rsidRDefault="00390A43" w:rsidP="00803863">
      <w:pPr>
        <w:pStyle w:val="FootnoteText"/>
        <w:rPr>
          <w:lang w:val="en-US"/>
        </w:rPr>
      </w:pPr>
      <w:r>
        <w:tab/>
      </w:r>
      <w:r>
        <w:rPr>
          <w:rStyle w:val="FootnoteReference"/>
        </w:rPr>
        <w:footnoteRef/>
      </w:r>
      <w:r>
        <w:tab/>
      </w:r>
      <w:r>
        <w:rPr>
          <w:lang w:val="en-US"/>
        </w:rPr>
        <w:t xml:space="preserve">See </w:t>
      </w:r>
      <w:hyperlink r:id="rId1" w:history="1">
        <w:r w:rsidRPr="00E12A62">
          <w:rPr>
            <w:rStyle w:val="Hyperlink"/>
            <w:lang w:val="en-US"/>
          </w:rPr>
          <w:t>www.ohchr.org/Documents/HRBodies/SP/SP_To_UNFCCC.pdf</w:t>
        </w:r>
      </w:hyperlink>
      <w:r>
        <w:rPr>
          <w:lang w:val="en-US"/>
        </w:rPr>
        <w:t xml:space="preserve">. </w:t>
      </w:r>
    </w:p>
  </w:footnote>
  <w:footnote w:id="3">
    <w:p w:rsidR="00390A43" w:rsidRPr="00FA0AE7" w:rsidRDefault="00390A43" w:rsidP="00871255">
      <w:pPr>
        <w:pStyle w:val="FootnoteText"/>
        <w:rPr>
          <w:lang w:val="en-US"/>
        </w:rPr>
      </w:pPr>
      <w:r>
        <w:tab/>
      </w:r>
      <w:r>
        <w:rPr>
          <w:rStyle w:val="FootnoteReference"/>
        </w:rPr>
        <w:footnoteRef/>
      </w:r>
      <w:r>
        <w:tab/>
      </w:r>
      <w:r>
        <w:rPr>
          <w:lang w:val="en-US"/>
        </w:rPr>
        <w:t xml:space="preserve">See </w:t>
      </w:r>
      <w:hyperlink r:id="rId2" w:history="1">
        <w:r w:rsidRPr="00E12A62">
          <w:rPr>
            <w:rStyle w:val="Hyperlink"/>
            <w:lang w:val="en-US"/>
          </w:rPr>
          <w:t>http://carbonmarketwatch.org/wp-content/uploads/2015/02/The-Geneva-Pledge-13FEB2015.pdf</w:t>
        </w:r>
      </w:hyperlink>
      <w:r>
        <w:rPr>
          <w:lang w:val="en-US"/>
        </w:rPr>
        <w:t xml:space="preserve">. </w:t>
      </w:r>
    </w:p>
  </w:footnote>
  <w:footnote w:id="4">
    <w:p w:rsidR="00390A43" w:rsidRPr="00FA0AE7" w:rsidRDefault="00390A43" w:rsidP="00871255">
      <w:pPr>
        <w:pStyle w:val="FootnoteText"/>
        <w:rPr>
          <w:lang w:val="en-US"/>
        </w:rPr>
      </w:pPr>
      <w:r>
        <w:tab/>
      </w:r>
      <w:r>
        <w:rPr>
          <w:rStyle w:val="FootnoteReference"/>
        </w:rPr>
        <w:footnoteRef/>
      </w:r>
      <w:r>
        <w:tab/>
      </w:r>
      <w:r w:rsidRPr="004C5016">
        <w:t xml:space="preserve">United Nations Development Programme, </w:t>
      </w:r>
      <w:r w:rsidRPr="00FA0AE7">
        <w:rPr>
          <w:i/>
          <w:iCs/>
        </w:rPr>
        <w:t>Human Development Report 2006: Fighting climate change – Human solidarity in a divided world</w:t>
      </w:r>
      <w:r>
        <w:t xml:space="preserve"> </w:t>
      </w:r>
      <w:r w:rsidRPr="004C5016">
        <w:t>(Basingstoke, United Kingdom</w:t>
      </w:r>
      <w:r>
        <w:t xml:space="preserve"> of Great Britain and Northern Ireland</w:t>
      </w:r>
      <w:r w:rsidRPr="004C5016">
        <w:t>, Palgrave Macmillan, 200</w:t>
      </w:r>
      <w:r>
        <w:t>7</w:t>
      </w:r>
      <w:r w:rsidRPr="004C501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3" w:rsidRPr="00FE3207" w:rsidRDefault="00390A43">
    <w:pPr>
      <w:pStyle w:val="Header"/>
    </w:pPr>
    <w:r>
      <w:t>A/HRC/29/19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43" w:rsidRPr="00FE3207" w:rsidRDefault="00390A43" w:rsidP="00FE3207">
    <w:pPr>
      <w:pStyle w:val="Header"/>
      <w:jc w:val="right"/>
    </w:pPr>
    <w:r>
      <w:t>A/HRC/29/19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32A12"/>
    <w:multiLevelType w:val="hybridMultilevel"/>
    <w:tmpl w:val="F97235A8"/>
    <w:lvl w:ilvl="0" w:tplc="FDDC9542">
      <w:start w:val="1"/>
      <w:numFmt w:val="decimal"/>
      <w:lvlText w:val="%1."/>
      <w:lvlJc w:val="left"/>
      <w:pPr>
        <w:ind w:left="1854" w:hanging="360"/>
      </w:pPr>
      <w:rPr>
        <w:b w:val="0"/>
        <w:bCs/>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62B57775"/>
    <w:multiLevelType w:val="hybridMultilevel"/>
    <w:tmpl w:val="24E25CC6"/>
    <w:lvl w:ilvl="0" w:tplc="06869F5C">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7"/>
    <w:rsid w:val="00003A71"/>
    <w:rsid w:val="00007F7F"/>
    <w:rsid w:val="00012507"/>
    <w:rsid w:val="00022DB5"/>
    <w:rsid w:val="00023904"/>
    <w:rsid w:val="00030CDF"/>
    <w:rsid w:val="000312EC"/>
    <w:rsid w:val="000403D1"/>
    <w:rsid w:val="00040B09"/>
    <w:rsid w:val="000449AA"/>
    <w:rsid w:val="00050F6B"/>
    <w:rsid w:val="00053C97"/>
    <w:rsid w:val="00062006"/>
    <w:rsid w:val="00064786"/>
    <w:rsid w:val="00072C8C"/>
    <w:rsid w:val="00073E70"/>
    <w:rsid w:val="00074AFC"/>
    <w:rsid w:val="00077825"/>
    <w:rsid w:val="000876EB"/>
    <w:rsid w:val="00091419"/>
    <w:rsid w:val="00091684"/>
    <w:rsid w:val="000931C0"/>
    <w:rsid w:val="000940A4"/>
    <w:rsid w:val="000962BD"/>
    <w:rsid w:val="00096A48"/>
    <w:rsid w:val="000B175B"/>
    <w:rsid w:val="000B38D9"/>
    <w:rsid w:val="000B3A0F"/>
    <w:rsid w:val="000B4A3B"/>
    <w:rsid w:val="000D1851"/>
    <w:rsid w:val="000E0415"/>
    <w:rsid w:val="000E04C8"/>
    <w:rsid w:val="000E163E"/>
    <w:rsid w:val="000E20DE"/>
    <w:rsid w:val="000E3A72"/>
    <w:rsid w:val="000E3D7D"/>
    <w:rsid w:val="000E4547"/>
    <w:rsid w:val="00101E9C"/>
    <w:rsid w:val="001047CC"/>
    <w:rsid w:val="00106FCF"/>
    <w:rsid w:val="001070C7"/>
    <w:rsid w:val="0011358D"/>
    <w:rsid w:val="001151D8"/>
    <w:rsid w:val="00144E7D"/>
    <w:rsid w:val="00146D32"/>
    <w:rsid w:val="001509BA"/>
    <w:rsid w:val="001509D5"/>
    <w:rsid w:val="00164189"/>
    <w:rsid w:val="00164981"/>
    <w:rsid w:val="0017194B"/>
    <w:rsid w:val="001722F3"/>
    <w:rsid w:val="0017284C"/>
    <w:rsid w:val="00175FBA"/>
    <w:rsid w:val="00185C7B"/>
    <w:rsid w:val="001A15D2"/>
    <w:rsid w:val="001A1E82"/>
    <w:rsid w:val="001B3AFF"/>
    <w:rsid w:val="001B3F53"/>
    <w:rsid w:val="001B4B04"/>
    <w:rsid w:val="001B66ED"/>
    <w:rsid w:val="001C384B"/>
    <w:rsid w:val="001C6663"/>
    <w:rsid w:val="001C7895"/>
    <w:rsid w:val="001D26DF"/>
    <w:rsid w:val="001D2817"/>
    <w:rsid w:val="001E2790"/>
    <w:rsid w:val="00202975"/>
    <w:rsid w:val="002048EA"/>
    <w:rsid w:val="00207585"/>
    <w:rsid w:val="00211E0B"/>
    <w:rsid w:val="00211E72"/>
    <w:rsid w:val="00214047"/>
    <w:rsid w:val="002149A8"/>
    <w:rsid w:val="00220CCF"/>
    <w:rsid w:val="0022130F"/>
    <w:rsid w:val="0022721D"/>
    <w:rsid w:val="00237080"/>
    <w:rsid w:val="00237785"/>
    <w:rsid w:val="002410DD"/>
    <w:rsid w:val="00241466"/>
    <w:rsid w:val="00242D01"/>
    <w:rsid w:val="00253D58"/>
    <w:rsid w:val="00256474"/>
    <w:rsid w:val="00262BCD"/>
    <w:rsid w:val="00262DA1"/>
    <w:rsid w:val="0027725F"/>
    <w:rsid w:val="0028098B"/>
    <w:rsid w:val="00281891"/>
    <w:rsid w:val="00285A67"/>
    <w:rsid w:val="00285ECB"/>
    <w:rsid w:val="00292DA5"/>
    <w:rsid w:val="002A48C9"/>
    <w:rsid w:val="002B2A7D"/>
    <w:rsid w:val="002B6BA9"/>
    <w:rsid w:val="002C21F0"/>
    <w:rsid w:val="002C69DF"/>
    <w:rsid w:val="002C69E9"/>
    <w:rsid w:val="002D433C"/>
    <w:rsid w:val="002D54FC"/>
    <w:rsid w:val="002E007C"/>
    <w:rsid w:val="002E02C0"/>
    <w:rsid w:val="002E2B77"/>
    <w:rsid w:val="002F0AC1"/>
    <w:rsid w:val="003107FA"/>
    <w:rsid w:val="0031230B"/>
    <w:rsid w:val="00313A2E"/>
    <w:rsid w:val="003157BE"/>
    <w:rsid w:val="00317977"/>
    <w:rsid w:val="003229D8"/>
    <w:rsid w:val="003314D1"/>
    <w:rsid w:val="0033346C"/>
    <w:rsid w:val="00335A2F"/>
    <w:rsid w:val="00335FE8"/>
    <w:rsid w:val="00341937"/>
    <w:rsid w:val="0034417E"/>
    <w:rsid w:val="00345BD9"/>
    <w:rsid w:val="00353E90"/>
    <w:rsid w:val="00354C3C"/>
    <w:rsid w:val="003871C6"/>
    <w:rsid w:val="00387CB1"/>
    <w:rsid w:val="00390A43"/>
    <w:rsid w:val="0039277A"/>
    <w:rsid w:val="003972E0"/>
    <w:rsid w:val="003975ED"/>
    <w:rsid w:val="003A2AC4"/>
    <w:rsid w:val="003B367E"/>
    <w:rsid w:val="003C2CC4"/>
    <w:rsid w:val="003C3D97"/>
    <w:rsid w:val="003D4B23"/>
    <w:rsid w:val="003D71CE"/>
    <w:rsid w:val="003D733B"/>
    <w:rsid w:val="003E0E88"/>
    <w:rsid w:val="003F18E8"/>
    <w:rsid w:val="0040337B"/>
    <w:rsid w:val="00410996"/>
    <w:rsid w:val="004129C1"/>
    <w:rsid w:val="00416DDC"/>
    <w:rsid w:val="00424C80"/>
    <w:rsid w:val="004325CB"/>
    <w:rsid w:val="004357E0"/>
    <w:rsid w:val="00440093"/>
    <w:rsid w:val="0044020A"/>
    <w:rsid w:val="0044503A"/>
    <w:rsid w:val="00446DE4"/>
    <w:rsid w:val="00447761"/>
    <w:rsid w:val="00450BA8"/>
    <w:rsid w:val="00451EC3"/>
    <w:rsid w:val="00463B34"/>
    <w:rsid w:val="00463C62"/>
    <w:rsid w:val="0046458C"/>
    <w:rsid w:val="004721B1"/>
    <w:rsid w:val="00472E11"/>
    <w:rsid w:val="004733CC"/>
    <w:rsid w:val="004859EC"/>
    <w:rsid w:val="004937AA"/>
    <w:rsid w:val="00496A15"/>
    <w:rsid w:val="004A3798"/>
    <w:rsid w:val="004A489B"/>
    <w:rsid w:val="004B4B4B"/>
    <w:rsid w:val="004B54A8"/>
    <w:rsid w:val="004B75D2"/>
    <w:rsid w:val="004C29AD"/>
    <w:rsid w:val="004C5016"/>
    <w:rsid w:val="004C7696"/>
    <w:rsid w:val="004D1140"/>
    <w:rsid w:val="004D2EC0"/>
    <w:rsid w:val="004D3A64"/>
    <w:rsid w:val="004E61E0"/>
    <w:rsid w:val="004F465E"/>
    <w:rsid w:val="004F55ED"/>
    <w:rsid w:val="00504644"/>
    <w:rsid w:val="00511698"/>
    <w:rsid w:val="005161AB"/>
    <w:rsid w:val="005214D6"/>
    <w:rsid w:val="0052176C"/>
    <w:rsid w:val="00523E58"/>
    <w:rsid w:val="0052589C"/>
    <w:rsid w:val="005261E5"/>
    <w:rsid w:val="00532714"/>
    <w:rsid w:val="00535CBA"/>
    <w:rsid w:val="005420F2"/>
    <w:rsid w:val="00542574"/>
    <w:rsid w:val="005436AB"/>
    <w:rsid w:val="00546DBF"/>
    <w:rsid w:val="00553D76"/>
    <w:rsid w:val="005552B5"/>
    <w:rsid w:val="0056117B"/>
    <w:rsid w:val="00566F7A"/>
    <w:rsid w:val="00571365"/>
    <w:rsid w:val="005742E7"/>
    <w:rsid w:val="005903F3"/>
    <w:rsid w:val="005968BE"/>
    <w:rsid w:val="005A53BA"/>
    <w:rsid w:val="005B34BB"/>
    <w:rsid w:val="005B3DB3"/>
    <w:rsid w:val="005B6E48"/>
    <w:rsid w:val="005B7B0E"/>
    <w:rsid w:val="005C0433"/>
    <w:rsid w:val="005D2B1B"/>
    <w:rsid w:val="005D4389"/>
    <w:rsid w:val="005E05A3"/>
    <w:rsid w:val="005E1712"/>
    <w:rsid w:val="005E218A"/>
    <w:rsid w:val="005E6CD2"/>
    <w:rsid w:val="00611FC4"/>
    <w:rsid w:val="00612FE2"/>
    <w:rsid w:val="00613726"/>
    <w:rsid w:val="006176FB"/>
    <w:rsid w:val="00623A2B"/>
    <w:rsid w:val="00630B7B"/>
    <w:rsid w:val="00635FB9"/>
    <w:rsid w:val="00640B26"/>
    <w:rsid w:val="006428B9"/>
    <w:rsid w:val="00647D46"/>
    <w:rsid w:val="006631B0"/>
    <w:rsid w:val="0066369A"/>
    <w:rsid w:val="00667CDE"/>
    <w:rsid w:val="00670741"/>
    <w:rsid w:val="0067135D"/>
    <w:rsid w:val="006803F9"/>
    <w:rsid w:val="00683B01"/>
    <w:rsid w:val="00691A35"/>
    <w:rsid w:val="006950B7"/>
    <w:rsid w:val="00696BD6"/>
    <w:rsid w:val="006A68C4"/>
    <w:rsid w:val="006A6949"/>
    <w:rsid w:val="006A6B9D"/>
    <w:rsid w:val="006A7392"/>
    <w:rsid w:val="006B3189"/>
    <w:rsid w:val="006B7D65"/>
    <w:rsid w:val="006C1526"/>
    <w:rsid w:val="006D5E35"/>
    <w:rsid w:val="006D6228"/>
    <w:rsid w:val="006D6DA6"/>
    <w:rsid w:val="006E226E"/>
    <w:rsid w:val="006E564B"/>
    <w:rsid w:val="006F016C"/>
    <w:rsid w:val="006F13F0"/>
    <w:rsid w:val="006F5035"/>
    <w:rsid w:val="006F5A58"/>
    <w:rsid w:val="006F5E6E"/>
    <w:rsid w:val="007065EB"/>
    <w:rsid w:val="00713CF8"/>
    <w:rsid w:val="007158DC"/>
    <w:rsid w:val="00717322"/>
    <w:rsid w:val="00720183"/>
    <w:rsid w:val="0072632A"/>
    <w:rsid w:val="00741F28"/>
    <w:rsid w:val="0074200B"/>
    <w:rsid w:val="00743D36"/>
    <w:rsid w:val="0076200D"/>
    <w:rsid w:val="007667F9"/>
    <w:rsid w:val="00775352"/>
    <w:rsid w:val="007841F4"/>
    <w:rsid w:val="007A6296"/>
    <w:rsid w:val="007B1222"/>
    <w:rsid w:val="007B2CAB"/>
    <w:rsid w:val="007B4330"/>
    <w:rsid w:val="007B6BA5"/>
    <w:rsid w:val="007C17BF"/>
    <w:rsid w:val="007C1B62"/>
    <w:rsid w:val="007C3390"/>
    <w:rsid w:val="007C4F4B"/>
    <w:rsid w:val="007C5959"/>
    <w:rsid w:val="007C762C"/>
    <w:rsid w:val="007D2CDC"/>
    <w:rsid w:val="007D5327"/>
    <w:rsid w:val="007F6611"/>
    <w:rsid w:val="007F7A9E"/>
    <w:rsid w:val="0080285C"/>
    <w:rsid w:val="00803863"/>
    <w:rsid w:val="0081452F"/>
    <w:rsid w:val="008155C3"/>
    <w:rsid w:val="008175E9"/>
    <w:rsid w:val="0082243E"/>
    <w:rsid w:val="00823B51"/>
    <w:rsid w:val="008242D7"/>
    <w:rsid w:val="008337E3"/>
    <w:rsid w:val="00840460"/>
    <w:rsid w:val="00850F79"/>
    <w:rsid w:val="00856CD2"/>
    <w:rsid w:val="00861BC6"/>
    <w:rsid w:val="00867901"/>
    <w:rsid w:val="00871255"/>
    <w:rsid w:val="0087153A"/>
    <w:rsid w:val="00871FD5"/>
    <w:rsid w:val="0087424E"/>
    <w:rsid w:val="008855C6"/>
    <w:rsid w:val="00887D89"/>
    <w:rsid w:val="0089782C"/>
    <w:rsid w:val="008979B1"/>
    <w:rsid w:val="008A152E"/>
    <w:rsid w:val="008A6B25"/>
    <w:rsid w:val="008A6C4F"/>
    <w:rsid w:val="008B2036"/>
    <w:rsid w:val="008C1C53"/>
    <w:rsid w:val="008C1E4D"/>
    <w:rsid w:val="008C6591"/>
    <w:rsid w:val="008E0E46"/>
    <w:rsid w:val="008E3ED2"/>
    <w:rsid w:val="008E7EDA"/>
    <w:rsid w:val="0090094E"/>
    <w:rsid w:val="0090452C"/>
    <w:rsid w:val="009069DF"/>
    <w:rsid w:val="009076FA"/>
    <w:rsid w:val="00907C3F"/>
    <w:rsid w:val="00914086"/>
    <w:rsid w:val="00915423"/>
    <w:rsid w:val="00916249"/>
    <w:rsid w:val="0092237C"/>
    <w:rsid w:val="0092284C"/>
    <w:rsid w:val="009270CE"/>
    <w:rsid w:val="009274DA"/>
    <w:rsid w:val="0093707B"/>
    <w:rsid w:val="009400EB"/>
    <w:rsid w:val="00940FA2"/>
    <w:rsid w:val="009427E3"/>
    <w:rsid w:val="00945CBD"/>
    <w:rsid w:val="00956D9B"/>
    <w:rsid w:val="00963CBA"/>
    <w:rsid w:val="009654B7"/>
    <w:rsid w:val="009768CE"/>
    <w:rsid w:val="00980489"/>
    <w:rsid w:val="00991261"/>
    <w:rsid w:val="00993141"/>
    <w:rsid w:val="009A072D"/>
    <w:rsid w:val="009A0B83"/>
    <w:rsid w:val="009B1E1B"/>
    <w:rsid w:val="009B3800"/>
    <w:rsid w:val="009C1E92"/>
    <w:rsid w:val="009D22AC"/>
    <w:rsid w:val="009D50DB"/>
    <w:rsid w:val="009D54A2"/>
    <w:rsid w:val="009E1C4E"/>
    <w:rsid w:val="009E1E0B"/>
    <w:rsid w:val="009F177F"/>
    <w:rsid w:val="00A05CA1"/>
    <w:rsid w:val="00A05E0B"/>
    <w:rsid w:val="00A07A26"/>
    <w:rsid w:val="00A1427D"/>
    <w:rsid w:val="00A20FA5"/>
    <w:rsid w:val="00A21DCF"/>
    <w:rsid w:val="00A33A00"/>
    <w:rsid w:val="00A43167"/>
    <w:rsid w:val="00A4634F"/>
    <w:rsid w:val="00A51CF3"/>
    <w:rsid w:val="00A541D7"/>
    <w:rsid w:val="00A642EF"/>
    <w:rsid w:val="00A72F22"/>
    <w:rsid w:val="00A748A6"/>
    <w:rsid w:val="00A83A3B"/>
    <w:rsid w:val="00A83D8A"/>
    <w:rsid w:val="00A879A4"/>
    <w:rsid w:val="00A87E95"/>
    <w:rsid w:val="00A91232"/>
    <w:rsid w:val="00A92E29"/>
    <w:rsid w:val="00AA69B9"/>
    <w:rsid w:val="00AC048D"/>
    <w:rsid w:val="00AC4B50"/>
    <w:rsid w:val="00AD09E9"/>
    <w:rsid w:val="00AE0435"/>
    <w:rsid w:val="00AF0576"/>
    <w:rsid w:val="00AF3829"/>
    <w:rsid w:val="00AF45ED"/>
    <w:rsid w:val="00B00BDF"/>
    <w:rsid w:val="00B037F0"/>
    <w:rsid w:val="00B2327D"/>
    <w:rsid w:val="00B259A4"/>
    <w:rsid w:val="00B26F8A"/>
    <w:rsid w:val="00B2718F"/>
    <w:rsid w:val="00B279A7"/>
    <w:rsid w:val="00B30179"/>
    <w:rsid w:val="00B3317B"/>
    <w:rsid w:val="00B334DC"/>
    <w:rsid w:val="00B341FB"/>
    <w:rsid w:val="00B3631A"/>
    <w:rsid w:val="00B375B9"/>
    <w:rsid w:val="00B53013"/>
    <w:rsid w:val="00B61E62"/>
    <w:rsid w:val="00B66546"/>
    <w:rsid w:val="00B67F5E"/>
    <w:rsid w:val="00B73E65"/>
    <w:rsid w:val="00B81E12"/>
    <w:rsid w:val="00B84BD1"/>
    <w:rsid w:val="00B87110"/>
    <w:rsid w:val="00B87D14"/>
    <w:rsid w:val="00B950FD"/>
    <w:rsid w:val="00B97FA8"/>
    <w:rsid w:val="00BB2209"/>
    <w:rsid w:val="00BB771A"/>
    <w:rsid w:val="00BC0B57"/>
    <w:rsid w:val="00BC0D21"/>
    <w:rsid w:val="00BC1385"/>
    <w:rsid w:val="00BC2C69"/>
    <w:rsid w:val="00BC74E9"/>
    <w:rsid w:val="00BE45E6"/>
    <w:rsid w:val="00BE618E"/>
    <w:rsid w:val="00BF6B61"/>
    <w:rsid w:val="00C133B5"/>
    <w:rsid w:val="00C24693"/>
    <w:rsid w:val="00C35F0B"/>
    <w:rsid w:val="00C45104"/>
    <w:rsid w:val="00C463DD"/>
    <w:rsid w:val="00C54CE3"/>
    <w:rsid w:val="00C54E25"/>
    <w:rsid w:val="00C64458"/>
    <w:rsid w:val="00C745C3"/>
    <w:rsid w:val="00C87D39"/>
    <w:rsid w:val="00C87E94"/>
    <w:rsid w:val="00C907EE"/>
    <w:rsid w:val="00C916B0"/>
    <w:rsid w:val="00C94A08"/>
    <w:rsid w:val="00CA2A58"/>
    <w:rsid w:val="00CA539E"/>
    <w:rsid w:val="00CB0BFD"/>
    <w:rsid w:val="00CB187E"/>
    <w:rsid w:val="00CB70B9"/>
    <w:rsid w:val="00CC0B55"/>
    <w:rsid w:val="00CD6995"/>
    <w:rsid w:val="00CE39FE"/>
    <w:rsid w:val="00CE4A8F"/>
    <w:rsid w:val="00CF0214"/>
    <w:rsid w:val="00CF586F"/>
    <w:rsid w:val="00CF7D43"/>
    <w:rsid w:val="00D01735"/>
    <w:rsid w:val="00D11129"/>
    <w:rsid w:val="00D16D09"/>
    <w:rsid w:val="00D17F27"/>
    <w:rsid w:val="00D2031B"/>
    <w:rsid w:val="00D22332"/>
    <w:rsid w:val="00D226FD"/>
    <w:rsid w:val="00D2467E"/>
    <w:rsid w:val="00D25FE2"/>
    <w:rsid w:val="00D265F1"/>
    <w:rsid w:val="00D32FDF"/>
    <w:rsid w:val="00D43252"/>
    <w:rsid w:val="00D52121"/>
    <w:rsid w:val="00D54190"/>
    <w:rsid w:val="00D550F9"/>
    <w:rsid w:val="00D552ED"/>
    <w:rsid w:val="00D572B0"/>
    <w:rsid w:val="00D62E90"/>
    <w:rsid w:val="00D635B3"/>
    <w:rsid w:val="00D73847"/>
    <w:rsid w:val="00D750E3"/>
    <w:rsid w:val="00D76BE5"/>
    <w:rsid w:val="00D77ED8"/>
    <w:rsid w:val="00D978C6"/>
    <w:rsid w:val="00DA39A7"/>
    <w:rsid w:val="00DA67AD"/>
    <w:rsid w:val="00DB18CE"/>
    <w:rsid w:val="00DC1F86"/>
    <w:rsid w:val="00DC3688"/>
    <w:rsid w:val="00DD04D3"/>
    <w:rsid w:val="00DD76F0"/>
    <w:rsid w:val="00DE2EE9"/>
    <w:rsid w:val="00DE3EC0"/>
    <w:rsid w:val="00DF660C"/>
    <w:rsid w:val="00E0274D"/>
    <w:rsid w:val="00E06B8A"/>
    <w:rsid w:val="00E06EAC"/>
    <w:rsid w:val="00E11593"/>
    <w:rsid w:val="00E12B6B"/>
    <w:rsid w:val="00E12ED8"/>
    <w:rsid w:val="00E130AB"/>
    <w:rsid w:val="00E14387"/>
    <w:rsid w:val="00E22D57"/>
    <w:rsid w:val="00E311F9"/>
    <w:rsid w:val="00E36A42"/>
    <w:rsid w:val="00E431E0"/>
    <w:rsid w:val="00E438D9"/>
    <w:rsid w:val="00E43E6F"/>
    <w:rsid w:val="00E47A2C"/>
    <w:rsid w:val="00E55ECA"/>
    <w:rsid w:val="00E5644E"/>
    <w:rsid w:val="00E64C8D"/>
    <w:rsid w:val="00E65D75"/>
    <w:rsid w:val="00E70C93"/>
    <w:rsid w:val="00E7260F"/>
    <w:rsid w:val="00E7636F"/>
    <w:rsid w:val="00E806EE"/>
    <w:rsid w:val="00E87275"/>
    <w:rsid w:val="00E92973"/>
    <w:rsid w:val="00E95CA6"/>
    <w:rsid w:val="00E96630"/>
    <w:rsid w:val="00EA681A"/>
    <w:rsid w:val="00EB0FB9"/>
    <w:rsid w:val="00EB3F3E"/>
    <w:rsid w:val="00EC08D3"/>
    <w:rsid w:val="00EC3D4B"/>
    <w:rsid w:val="00ED0CA9"/>
    <w:rsid w:val="00ED7A2A"/>
    <w:rsid w:val="00EE6E95"/>
    <w:rsid w:val="00EF0538"/>
    <w:rsid w:val="00EF1D7F"/>
    <w:rsid w:val="00EF32B6"/>
    <w:rsid w:val="00EF50C0"/>
    <w:rsid w:val="00EF5BDB"/>
    <w:rsid w:val="00F07FD9"/>
    <w:rsid w:val="00F1261D"/>
    <w:rsid w:val="00F14B6F"/>
    <w:rsid w:val="00F2131F"/>
    <w:rsid w:val="00F23933"/>
    <w:rsid w:val="00F24119"/>
    <w:rsid w:val="00F266B9"/>
    <w:rsid w:val="00F30B31"/>
    <w:rsid w:val="00F365EE"/>
    <w:rsid w:val="00F375D9"/>
    <w:rsid w:val="00F40E75"/>
    <w:rsid w:val="00F41A65"/>
    <w:rsid w:val="00F42CD9"/>
    <w:rsid w:val="00F44A6F"/>
    <w:rsid w:val="00F52936"/>
    <w:rsid w:val="00F53D84"/>
    <w:rsid w:val="00F53EF2"/>
    <w:rsid w:val="00F646D7"/>
    <w:rsid w:val="00F677CB"/>
    <w:rsid w:val="00F71F10"/>
    <w:rsid w:val="00F95448"/>
    <w:rsid w:val="00F96609"/>
    <w:rsid w:val="00FA0AE7"/>
    <w:rsid w:val="00FA7DF3"/>
    <w:rsid w:val="00FB0B3F"/>
    <w:rsid w:val="00FB1836"/>
    <w:rsid w:val="00FC1970"/>
    <w:rsid w:val="00FC68B7"/>
    <w:rsid w:val="00FD7C12"/>
    <w:rsid w:val="00FE32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2131F"/>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B0B3F"/>
    <w:rPr>
      <w:lang w:eastAsia="en-US"/>
    </w:rPr>
  </w:style>
  <w:style w:type="paragraph" w:styleId="NormalWeb">
    <w:name w:val="Normal (Web)"/>
    <w:basedOn w:val="Normal"/>
    <w:uiPriority w:val="99"/>
    <w:unhideWhenUsed/>
    <w:rsid w:val="00F2131F"/>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F2131F"/>
    <w:rPr>
      <w:b/>
      <w:bCs/>
    </w:rPr>
  </w:style>
  <w:style w:type="paragraph" w:styleId="CommentText">
    <w:name w:val="annotation text"/>
    <w:basedOn w:val="Normal"/>
    <w:link w:val="CommentTextChar"/>
    <w:uiPriority w:val="99"/>
    <w:rsid w:val="00E65D75"/>
    <w:pPr>
      <w:spacing w:line="240" w:lineRule="auto"/>
    </w:pPr>
    <w:rPr>
      <w:sz w:val="24"/>
      <w:szCs w:val="24"/>
    </w:rPr>
  </w:style>
  <w:style w:type="character" w:customStyle="1" w:styleId="CommentTextChar">
    <w:name w:val="Comment Text Char"/>
    <w:link w:val="CommentText"/>
    <w:uiPriority w:val="99"/>
    <w:rsid w:val="00E65D75"/>
    <w:rPr>
      <w:sz w:val="24"/>
      <w:szCs w:val="24"/>
      <w:lang w:eastAsia="en-US"/>
    </w:rPr>
  </w:style>
  <w:style w:type="paragraph" w:customStyle="1" w:styleId="Body1">
    <w:name w:val="Body 1"/>
    <w:rsid w:val="00E65D75"/>
    <w:pPr>
      <w:suppressAutoHyphens/>
      <w:autoSpaceDN w:val="0"/>
      <w:textAlignment w:val="baseline"/>
      <w:outlineLvl w:val="0"/>
    </w:pPr>
    <w:rPr>
      <w:rFonts w:ascii="Helvetica" w:eastAsia="ヒラギノ角ゴ Pro W3" w:hAnsi="Helvetica"/>
      <w:color w:val="000000"/>
      <w:sz w:val="32"/>
      <w:lang w:val="en-US" w:eastAsia="en-US" w:bidi="th-TH"/>
    </w:rPr>
  </w:style>
  <w:style w:type="character" w:styleId="CommentReference">
    <w:name w:val="annotation reference"/>
    <w:rsid w:val="0067135D"/>
    <w:rPr>
      <w:sz w:val="16"/>
      <w:szCs w:val="16"/>
    </w:rPr>
  </w:style>
  <w:style w:type="paragraph" w:styleId="CommentSubject">
    <w:name w:val="annotation subject"/>
    <w:basedOn w:val="CommentText"/>
    <w:next w:val="CommentText"/>
    <w:link w:val="CommentSubjectChar"/>
    <w:rsid w:val="0067135D"/>
    <w:pPr>
      <w:spacing w:line="240" w:lineRule="atLeast"/>
    </w:pPr>
    <w:rPr>
      <w:b/>
      <w:bCs/>
      <w:sz w:val="20"/>
      <w:szCs w:val="20"/>
    </w:rPr>
  </w:style>
  <w:style w:type="character" w:customStyle="1" w:styleId="CommentSubjectChar">
    <w:name w:val="Comment Subject Char"/>
    <w:link w:val="CommentSubject"/>
    <w:rsid w:val="0067135D"/>
    <w:rPr>
      <w:b/>
      <w:bCs/>
      <w:sz w:val="24"/>
      <w:szCs w:val="24"/>
      <w:lang w:eastAsia="en-US"/>
    </w:rPr>
  </w:style>
  <w:style w:type="paragraph" w:styleId="BalloonText">
    <w:name w:val="Balloon Text"/>
    <w:basedOn w:val="Normal"/>
    <w:link w:val="BalloonTextChar"/>
    <w:rsid w:val="0067135D"/>
    <w:pPr>
      <w:spacing w:line="240" w:lineRule="auto"/>
    </w:pPr>
    <w:rPr>
      <w:rFonts w:ascii="Tahoma" w:hAnsi="Tahoma" w:cs="Tahoma"/>
      <w:sz w:val="16"/>
      <w:szCs w:val="16"/>
    </w:rPr>
  </w:style>
  <w:style w:type="character" w:customStyle="1" w:styleId="BalloonTextChar">
    <w:name w:val="Balloon Text Char"/>
    <w:link w:val="BalloonText"/>
    <w:rsid w:val="0067135D"/>
    <w:rPr>
      <w:rFonts w:ascii="Tahoma" w:hAnsi="Tahoma" w:cs="Tahoma"/>
      <w:sz w:val="16"/>
      <w:szCs w:val="16"/>
      <w:lang w:eastAsia="en-US"/>
    </w:rPr>
  </w:style>
  <w:style w:type="paragraph" w:styleId="Revision">
    <w:name w:val="Revision"/>
    <w:hidden/>
    <w:uiPriority w:val="99"/>
    <w:semiHidden/>
    <w:rsid w:val="008712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2131F"/>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B0B3F"/>
    <w:rPr>
      <w:lang w:eastAsia="en-US"/>
    </w:rPr>
  </w:style>
  <w:style w:type="paragraph" w:styleId="NormalWeb">
    <w:name w:val="Normal (Web)"/>
    <w:basedOn w:val="Normal"/>
    <w:uiPriority w:val="99"/>
    <w:unhideWhenUsed/>
    <w:rsid w:val="00F2131F"/>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F2131F"/>
    <w:rPr>
      <w:b/>
      <w:bCs/>
    </w:rPr>
  </w:style>
  <w:style w:type="paragraph" w:styleId="CommentText">
    <w:name w:val="annotation text"/>
    <w:basedOn w:val="Normal"/>
    <w:link w:val="CommentTextChar"/>
    <w:uiPriority w:val="99"/>
    <w:rsid w:val="00E65D75"/>
    <w:pPr>
      <w:spacing w:line="240" w:lineRule="auto"/>
    </w:pPr>
    <w:rPr>
      <w:sz w:val="24"/>
      <w:szCs w:val="24"/>
    </w:rPr>
  </w:style>
  <w:style w:type="character" w:customStyle="1" w:styleId="CommentTextChar">
    <w:name w:val="Comment Text Char"/>
    <w:link w:val="CommentText"/>
    <w:uiPriority w:val="99"/>
    <w:rsid w:val="00E65D75"/>
    <w:rPr>
      <w:sz w:val="24"/>
      <w:szCs w:val="24"/>
      <w:lang w:eastAsia="en-US"/>
    </w:rPr>
  </w:style>
  <w:style w:type="paragraph" w:customStyle="1" w:styleId="Body1">
    <w:name w:val="Body 1"/>
    <w:rsid w:val="00E65D75"/>
    <w:pPr>
      <w:suppressAutoHyphens/>
      <w:autoSpaceDN w:val="0"/>
      <w:textAlignment w:val="baseline"/>
      <w:outlineLvl w:val="0"/>
    </w:pPr>
    <w:rPr>
      <w:rFonts w:ascii="Helvetica" w:eastAsia="ヒラギノ角ゴ Pro W3" w:hAnsi="Helvetica"/>
      <w:color w:val="000000"/>
      <w:sz w:val="32"/>
      <w:lang w:val="en-US" w:eastAsia="en-US" w:bidi="th-TH"/>
    </w:rPr>
  </w:style>
  <w:style w:type="character" w:styleId="CommentReference">
    <w:name w:val="annotation reference"/>
    <w:rsid w:val="0067135D"/>
    <w:rPr>
      <w:sz w:val="16"/>
      <w:szCs w:val="16"/>
    </w:rPr>
  </w:style>
  <w:style w:type="paragraph" w:styleId="CommentSubject">
    <w:name w:val="annotation subject"/>
    <w:basedOn w:val="CommentText"/>
    <w:next w:val="CommentText"/>
    <w:link w:val="CommentSubjectChar"/>
    <w:rsid w:val="0067135D"/>
    <w:pPr>
      <w:spacing w:line="240" w:lineRule="atLeast"/>
    </w:pPr>
    <w:rPr>
      <w:b/>
      <w:bCs/>
      <w:sz w:val="20"/>
      <w:szCs w:val="20"/>
    </w:rPr>
  </w:style>
  <w:style w:type="character" w:customStyle="1" w:styleId="CommentSubjectChar">
    <w:name w:val="Comment Subject Char"/>
    <w:link w:val="CommentSubject"/>
    <w:rsid w:val="0067135D"/>
    <w:rPr>
      <w:b/>
      <w:bCs/>
      <w:sz w:val="24"/>
      <w:szCs w:val="24"/>
      <w:lang w:eastAsia="en-US"/>
    </w:rPr>
  </w:style>
  <w:style w:type="paragraph" w:styleId="BalloonText">
    <w:name w:val="Balloon Text"/>
    <w:basedOn w:val="Normal"/>
    <w:link w:val="BalloonTextChar"/>
    <w:rsid w:val="0067135D"/>
    <w:pPr>
      <w:spacing w:line="240" w:lineRule="auto"/>
    </w:pPr>
    <w:rPr>
      <w:rFonts w:ascii="Tahoma" w:hAnsi="Tahoma" w:cs="Tahoma"/>
      <w:sz w:val="16"/>
      <w:szCs w:val="16"/>
    </w:rPr>
  </w:style>
  <w:style w:type="character" w:customStyle="1" w:styleId="BalloonTextChar">
    <w:name w:val="Balloon Text Char"/>
    <w:link w:val="BalloonText"/>
    <w:rsid w:val="0067135D"/>
    <w:rPr>
      <w:rFonts w:ascii="Tahoma" w:hAnsi="Tahoma" w:cs="Tahoma"/>
      <w:sz w:val="16"/>
      <w:szCs w:val="16"/>
      <w:lang w:eastAsia="en-US"/>
    </w:rPr>
  </w:style>
  <w:style w:type="paragraph" w:styleId="Revision">
    <w:name w:val="Revision"/>
    <w:hidden/>
    <w:uiPriority w:val="99"/>
    <w:semiHidden/>
    <w:rsid w:val="008712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1602763271">
          <w:marLeft w:val="0"/>
          <w:marRight w:val="0"/>
          <w:marTop w:val="0"/>
          <w:marBottom w:val="0"/>
          <w:divBdr>
            <w:top w:val="none" w:sz="0" w:space="0" w:color="auto"/>
            <w:left w:val="none" w:sz="0" w:space="0" w:color="auto"/>
            <w:bottom w:val="none" w:sz="0" w:space="0" w:color="auto"/>
            <w:right w:val="none" w:sz="0" w:space="0" w:color="auto"/>
          </w:divBdr>
          <w:divsChild>
            <w:div w:id="1594899369">
              <w:marLeft w:val="0"/>
              <w:marRight w:val="0"/>
              <w:marTop w:val="0"/>
              <w:marBottom w:val="0"/>
              <w:divBdr>
                <w:top w:val="none" w:sz="0" w:space="0" w:color="auto"/>
                <w:left w:val="none" w:sz="0" w:space="0" w:color="auto"/>
                <w:bottom w:val="none" w:sz="0" w:space="0" w:color="auto"/>
                <w:right w:val="none" w:sz="0" w:space="0" w:color="auto"/>
              </w:divBdr>
              <w:divsChild>
                <w:div w:id="14500948">
                  <w:marLeft w:val="0"/>
                  <w:marRight w:val="0"/>
                  <w:marTop w:val="0"/>
                  <w:marBottom w:val="0"/>
                  <w:divBdr>
                    <w:top w:val="none" w:sz="0" w:space="0" w:color="auto"/>
                    <w:left w:val="none" w:sz="0" w:space="0" w:color="auto"/>
                    <w:bottom w:val="none" w:sz="0" w:space="0" w:color="auto"/>
                    <w:right w:val="none" w:sz="0" w:space="0" w:color="auto"/>
                  </w:divBdr>
                  <w:divsChild>
                    <w:div w:id="1606693291">
                      <w:marLeft w:val="0"/>
                      <w:marRight w:val="0"/>
                      <w:marTop w:val="0"/>
                      <w:marBottom w:val="0"/>
                      <w:divBdr>
                        <w:top w:val="none" w:sz="0" w:space="0" w:color="auto"/>
                        <w:left w:val="none" w:sz="0" w:space="0" w:color="auto"/>
                        <w:bottom w:val="none" w:sz="0" w:space="0" w:color="auto"/>
                        <w:right w:val="none" w:sz="0" w:space="0" w:color="auto"/>
                      </w:divBdr>
                      <w:divsChild>
                        <w:div w:id="1395273870">
                          <w:marLeft w:val="0"/>
                          <w:marRight w:val="0"/>
                          <w:marTop w:val="0"/>
                          <w:marBottom w:val="0"/>
                          <w:divBdr>
                            <w:top w:val="none" w:sz="0" w:space="0" w:color="auto"/>
                            <w:left w:val="none" w:sz="0" w:space="0" w:color="auto"/>
                            <w:bottom w:val="none" w:sz="0" w:space="0" w:color="auto"/>
                            <w:right w:val="none" w:sz="0" w:space="0" w:color="auto"/>
                          </w:divBdr>
                          <w:divsChild>
                            <w:div w:id="891380698">
                              <w:marLeft w:val="0"/>
                              <w:marRight w:val="0"/>
                              <w:marTop w:val="0"/>
                              <w:marBottom w:val="0"/>
                              <w:divBdr>
                                <w:top w:val="none" w:sz="0" w:space="0" w:color="auto"/>
                                <w:left w:val="none" w:sz="0" w:space="0" w:color="auto"/>
                                <w:bottom w:val="none" w:sz="0" w:space="0" w:color="auto"/>
                                <w:right w:val="none" w:sz="0" w:space="0" w:color="auto"/>
                              </w:divBdr>
                              <w:divsChild>
                                <w:div w:id="338701410">
                                  <w:marLeft w:val="0"/>
                                  <w:marRight w:val="0"/>
                                  <w:marTop w:val="0"/>
                                  <w:marBottom w:val="0"/>
                                  <w:divBdr>
                                    <w:top w:val="none" w:sz="0" w:space="0" w:color="auto"/>
                                    <w:left w:val="none" w:sz="0" w:space="0" w:color="auto"/>
                                    <w:bottom w:val="none" w:sz="0" w:space="0" w:color="auto"/>
                                    <w:right w:val="none" w:sz="0" w:space="0" w:color="auto"/>
                                  </w:divBdr>
                                  <w:divsChild>
                                    <w:div w:id="1644852943">
                                      <w:marLeft w:val="0"/>
                                      <w:marRight w:val="0"/>
                                      <w:marTop w:val="0"/>
                                      <w:marBottom w:val="0"/>
                                      <w:divBdr>
                                        <w:top w:val="none" w:sz="0" w:space="0" w:color="auto"/>
                                        <w:left w:val="none" w:sz="0" w:space="0" w:color="auto"/>
                                        <w:bottom w:val="none" w:sz="0" w:space="0" w:color="auto"/>
                                        <w:right w:val="none" w:sz="0" w:space="0" w:color="auto"/>
                                      </w:divBdr>
                                      <w:divsChild>
                                        <w:div w:id="59183785">
                                          <w:marLeft w:val="0"/>
                                          <w:marRight w:val="0"/>
                                          <w:marTop w:val="0"/>
                                          <w:marBottom w:val="0"/>
                                          <w:divBdr>
                                            <w:top w:val="none" w:sz="0" w:space="0" w:color="auto"/>
                                            <w:left w:val="none" w:sz="0" w:space="0" w:color="auto"/>
                                            <w:bottom w:val="none" w:sz="0" w:space="0" w:color="auto"/>
                                            <w:right w:val="none" w:sz="0" w:space="0" w:color="auto"/>
                                          </w:divBdr>
                                          <w:divsChild>
                                            <w:div w:id="429089589">
                                              <w:marLeft w:val="0"/>
                                              <w:marRight w:val="0"/>
                                              <w:marTop w:val="0"/>
                                              <w:marBottom w:val="0"/>
                                              <w:divBdr>
                                                <w:top w:val="none" w:sz="0" w:space="0" w:color="auto"/>
                                                <w:left w:val="none" w:sz="0" w:space="0" w:color="auto"/>
                                                <w:bottom w:val="none" w:sz="0" w:space="0" w:color="auto"/>
                                                <w:right w:val="none" w:sz="0" w:space="0" w:color="auto"/>
                                              </w:divBdr>
                                              <w:divsChild>
                                                <w:div w:id="259946111">
                                                  <w:marLeft w:val="0"/>
                                                  <w:marRight w:val="0"/>
                                                  <w:marTop w:val="0"/>
                                                  <w:marBottom w:val="0"/>
                                                  <w:divBdr>
                                                    <w:top w:val="none" w:sz="0" w:space="0" w:color="auto"/>
                                                    <w:left w:val="none" w:sz="0" w:space="0" w:color="auto"/>
                                                    <w:bottom w:val="none" w:sz="0" w:space="0" w:color="auto"/>
                                                    <w:right w:val="none" w:sz="0" w:space="0" w:color="auto"/>
                                                  </w:divBdr>
                                                  <w:divsChild>
                                                    <w:div w:id="1773890141">
                                                      <w:marLeft w:val="0"/>
                                                      <w:marRight w:val="0"/>
                                                      <w:marTop w:val="0"/>
                                                      <w:marBottom w:val="0"/>
                                                      <w:divBdr>
                                                        <w:top w:val="none" w:sz="0" w:space="0" w:color="auto"/>
                                                        <w:left w:val="none" w:sz="0" w:space="0" w:color="auto"/>
                                                        <w:bottom w:val="none" w:sz="0" w:space="0" w:color="auto"/>
                                                        <w:right w:val="none" w:sz="0" w:space="0" w:color="auto"/>
                                                      </w:divBdr>
                                                      <w:divsChild>
                                                        <w:div w:id="806314450">
                                                          <w:marLeft w:val="0"/>
                                                          <w:marRight w:val="0"/>
                                                          <w:marTop w:val="0"/>
                                                          <w:marBottom w:val="0"/>
                                                          <w:divBdr>
                                                            <w:top w:val="none" w:sz="0" w:space="0" w:color="auto"/>
                                                            <w:left w:val="none" w:sz="0" w:space="0" w:color="auto"/>
                                                            <w:bottom w:val="none" w:sz="0" w:space="0" w:color="auto"/>
                                                            <w:right w:val="none" w:sz="0" w:space="0" w:color="auto"/>
                                                          </w:divBdr>
                                                          <w:divsChild>
                                                            <w:div w:id="2049376647">
                                                              <w:marLeft w:val="0"/>
                                                              <w:marRight w:val="0"/>
                                                              <w:marTop w:val="0"/>
                                                              <w:marBottom w:val="0"/>
                                                              <w:divBdr>
                                                                <w:top w:val="none" w:sz="0" w:space="0" w:color="auto"/>
                                                                <w:left w:val="none" w:sz="0" w:space="0" w:color="auto"/>
                                                                <w:bottom w:val="none" w:sz="0" w:space="0" w:color="auto"/>
                                                                <w:right w:val="none" w:sz="0" w:space="0" w:color="auto"/>
                                                              </w:divBdr>
                                                              <w:divsChild>
                                                                <w:div w:id="1307784319">
                                                                  <w:marLeft w:val="0"/>
                                                                  <w:marRight w:val="0"/>
                                                                  <w:marTop w:val="0"/>
                                                                  <w:marBottom w:val="0"/>
                                                                  <w:divBdr>
                                                                    <w:top w:val="none" w:sz="0" w:space="0" w:color="auto"/>
                                                                    <w:left w:val="none" w:sz="0" w:space="0" w:color="auto"/>
                                                                    <w:bottom w:val="none" w:sz="0" w:space="0" w:color="auto"/>
                                                                    <w:right w:val="none" w:sz="0" w:space="0" w:color="auto"/>
                                                                  </w:divBdr>
                                                                  <w:divsChild>
                                                                    <w:div w:id="63920907">
                                                                      <w:marLeft w:val="0"/>
                                                                      <w:marRight w:val="0"/>
                                                                      <w:marTop w:val="0"/>
                                                                      <w:marBottom w:val="0"/>
                                                                      <w:divBdr>
                                                                        <w:top w:val="none" w:sz="0" w:space="0" w:color="auto"/>
                                                                        <w:left w:val="none" w:sz="0" w:space="0" w:color="auto"/>
                                                                        <w:bottom w:val="none" w:sz="0" w:space="0" w:color="auto"/>
                                                                        <w:right w:val="none" w:sz="0" w:space="0" w:color="auto"/>
                                                                      </w:divBdr>
                                                                      <w:divsChild>
                                                                        <w:div w:id="421730733">
                                                                          <w:marLeft w:val="0"/>
                                                                          <w:marRight w:val="0"/>
                                                                          <w:marTop w:val="0"/>
                                                                          <w:marBottom w:val="0"/>
                                                                          <w:divBdr>
                                                                            <w:top w:val="none" w:sz="0" w:space="0" w:color="auto"/>
                                                                            <w:left w:val="none" w:sz="0" w:space="0" w:color="auto"/>
                                                                            <w:bottom w:val="none" w:sz="0" w:space="0" w:color="auto"/>
                                                                            <w:right w:val="none" w:sz="0" w:space="0" w:color="auto"/>
                                                                          </w:divBdr>
                                                                          <w:divsChild>
                                                                            <w:div w:id="1013650184">
                                                                              <w:marLeft w:val="0"/>
                                                                              <w:marRight w:val="0"/>
                                                                              <w:marTop w:val="0"/>
                                                                              <w:marBottom w:val="0"/>
                                                                              <w:divBdr>
                                                                                <w:top w:val="none" w:sz="0" w:space="0" w:color="auto"/>
                                                                                <w:left w:val="none" w:sz="0" w:space="0" w:color="auto"/>
                                                                                <w:bottom w:val="none" w:sz="0" w:space="0" w:color="auto"/>
                                                                                <w:right w:val="none" w:sz="0" w:space="0" w:color="auto"/>
                                                                              </w:divBdr>
                                                                              <w:divsChild>
                                                                                <w:div w:id="273173324">
                                                                                  <w:marLeft w:val="0"/>
                                                                                  <w:marRight w:val="0"/>
                                                                                  <w:marTop w:val="0"/>
                                                                                  <w:marBottom w:val="0"/>
                                                                                  <w:divBdr>
                                                                                    <w:top w:val="none" w:sz="0" w:space="0" w:color="auto"/>
                                                                                    <w:left w:val="none" w:sz="0" w:space="0" w:color="auto"/>
                                                                                    <w:bottom w:val="none" w:sz="0" w:space="0" w:color="auto"/>
                                                                                    <w:right w:val="none" w:sz="0" w:space="0" w:color="auto"/>
                                                                                  </w:divBdr>
                                                                                  <w:divsChild>
                                                                                    <w:div w:id="1490291730">
                                                                                      <w:marLeft w:val="0"/>
                                                                                      <w:marRight w:val="0"/>
                                                                                      <w:marTop w:val="0"/>
                                                                                      <w:marBottom w:val="0"/>
                                                                                      <w:divBdr>
                                                                                        <w:top w:val="none" w:sz="0" w:space="0" w:color="auto"/>
                                                                                        <w:left w:val="none" w:sz="0" w:space="0" w:color="auto"/>
                                                                                        <w:bottom w:val="none" w:sz="0" w:space="0" w:color="auto"/>
                                                                                        <w:right w:val="none" w:sz="0" w:space="0" w:color="auto"/>
                                                                                      </w:divBdr>
                                                                                      <w:divsChild>
                                                                                        <w:div w:id="1217621022">
                                                                                          <w:marLeft w:val="0"/>
                                                                                          <w:marRight w:val="0"/>
                                                                                          <w:marTop w:val="0"/>
                                                                                          <w:marBottom w:val="0"/>
                                                                                          <w:divBdr>
                                                                                            <w:top w:val="none" w:sz="0" w:space="0" w:color="auto"/>
                                                                                            <w:left w:val="none" w:sz="0" w:space="0" w:color="auto"/>
                                                                                            <w:bottom w:val="none" w:sz="0" w:space="0" w:color="auto"/>
                                                                                            <w:right w:val="none" w:sz="0" w:space="0" w:color="auto"/>
                                                                                          </w:divBdr>
                                                                                          <w:divsChild>
                                                                                            <w:div w:id="172233171">
                                                                                              <w:marLeft w:val="0"/>
                                                                                              <w:marRight w:val="0"/>
                                                                                              <w:marTop w:val="0"/>
                                                                                              <w:marBottom w:val="0"/>
                                                                                              <w:divBdr>
                                                                                                <w:top w:val="none" w:sz="0" w:space="0" w:color="auto"/>
                                                                                                <w:left w:val="none" w:sz="0" w:space="0" w:color="auto"/>
                                                                                                <w:bottom w:val="none" w:sz="0" w:space="0" w:color="auto"/>
                                                                                                <w:right w:val="none" w:sz="0" w:space="0" w:color="auto"/>
                                                                                              </w:divBdr>
                                                                                              <w:divsChild>
                                                                                                <w:div w:id="1692410856">
                                                                                                  <w:marLeft w:val="0"/>
                                                                                                  <w:marRight w:val="0"/>
                                                                                                  <w:marTop w:val="0"/>
                                                                                                  <w:marBottom w:val="0"/>
                                                                                                  <w:divBdr>
                                                                                                    <w:top w:val="none" w:sz="0" w:space="0" w:color="auto"/>
                                                                                                    <w:left w:val="none" w:sz="0" w:space="0" w:color="auto"/>
                                                                                                    <w:bottom w:val="none" w:sz="0" w:space="0" w:color="auto"/>
                                                                                                    <w:right w:val="none" w:sz="0" w:space="0" w:color="auto"/>
                                                                                                  </w:divBdr>
                                                                                                  <w:divsChild>
                                                                                                    <w:div w:id="688222232">
                                                                                                      <w:marLeft w:val="0"/>
                                                                                                      <w:marRight w:val="0"/>
                                                                                                      <w:marTop w:val="0"/>
                                                                                                      <w:marBottom w:val="0"/>
                                                                                                      <w:divBdr>
                                                                                                        <w:top w:val="single" w:sz="6" w:space="0" w:color="7F9DB9"/>
                                                                                                        <w:left w:val="single" w:sz="6" w:space="0" w:color="7F9DB9"/>
                                                                                                        <w:bottom w:val="single" w:sz="6" w:space="0" w:color="7F9DB9"/>
                                                                                                        <w:right w:val="single" w:sz="6" w:space="0" w:color="7F9DB9"/>
                                                                                                      </w:divBdr>
                                                                                                      <w:divsChild>
                                                                                                        <w:div w:id="11769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carbonmarketwatch.org/wp-content/uploads/2015/02/The-Geneva-Pledge-13FEB2015.pdf" TargetMode="External"/><Relationship Id="rId1" Type="http://schemas.openxmlformats.org/officeDocument/2006/relationships/hyperlink" Target="http://www.ohchr.org/Documents/HRBodies/SP/SP_To_UNFC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F068-FBA0-4F7A-8971-9B88941A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17</Pages>
  <Words>8980</Words>
  <Characters>51187</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60047</CharactersWithSpaces>
  <SharedDoc>false</SharedDoc>
  <HLinks>
    <vt:vector size="12" baseType="variant">
      <vt:variant>
        <vt:i4>6684796</vt:i4>
      </vt:variant>
      <vt:variant>
        <vt:i4>3</vt:i4>
      </vt:variant>
      <vt:variant>
        <vt:i4>0</vt:i4>
      </vt:variant>
      <vt:variant>
        <vt:i4>5</vt:i4>
      </vt:variant>
      <vt:variant>
        <vt:lpwstr>http://carbonmarketwatch.org/wp-content/uploads/2015/02/The-Geneva-Pledge-13FEB2015.pdf</vt:lpwstr>
      </vt:variant>
      <vt:variant>
        <vt:lpwstr/>
      </vt:variant>
      <vt:variant>
        <vt:i4>458777</vt:i4>
      </vt:variant>
      <vt:variant>
        <vt:i4>0</vt:i4>
      </vt:variant>
      <vt:variant>
        <vt:i4>0</vt:i4>
      </vt:variant>
      <vt:variant>
        <vt:i4>5</vt:i4>
      </vt:variant>
      <vt:variant>
        <vt:lpwstr>http://www.ohchr.org/Documents/HRBodies/SP/SP_To_UNFCCC.pdf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Erjavec</dc:creator>
  <cp:keywords/>
  <cp:lastModifiedBy>Tpseng</cp:lastModifiedBy>
  <cp:revision>3</cp:revision>
  <cp:lastPrinted>2015-05-04T09:11:00Z</cp:lastPrinted>
  <dcterms:created xsi:type="dcterms:W3CDTF">2015-05-04T09:11:00Z</dcterms:created>
  <dcterms:modified xsi:type="dcterms:W3CDTF">2015-05-04T09:12:00Z</dcterms:modified>
</cp:coreProperties>
</file>